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033F7CFC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</w:t>
            </w:r>
            <w:r w:rsidR="00C82059">
              <w:rPr>
                <w:rFonts w:ascii="Arial" w:hAnsi="Arial" w:cs="Arial"/>
                <w:b/>
                <w:color w:val="000000"/>
              </w:rPr>
              <w:t>6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28DDD67D" w:rsidR="000F2D4E" w:rsidRPr="00C82059" w:rsidRDefault="007254E9" w:rsidP="00C82059">
      <w:pPr>
        <w:jc w:val="both"/>
        <w:rPr>
          <w:rFonts w:ascii="Arial" w:hAnsi="Arial" w:cs="Arial"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C82059">
        <w:rPr>
          <w:rFonts w:ascii="Arial" w:hAnsi="Arial" w:cs="Arial"/>
          <w:color w:val="000000"/>
        </w:rPr>
        <w:t>04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641431">
        <w:rPr>
          <w:rFonts w:ascii="Arial" w:hAnsi="Arial" w:cs="Arial"/>
          <w:color w:val="000000"/>
        </w:rPr>
        <w:t>ju</w:t>
      </w:r>
      <w:r w:rsidR="00C82059">
        <w:rPr>
          <w:rFonts w:ascii="Arial" w:hAnsi="Arial" w:cs="Arial"/>
          <w:color w:val="000000"/>
        </w:rPr>
        <w:t>lho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E9738A">
        <w:rPr>
          <w:rFonts w:ascii="Arial" w:hAnsi="Arial" w:cs="Arial"/>
          <w:color w:val="000000"/>
        </w:rPr>
        <w:t>:</w:t>
      </w:r>
      <w:r w:rsidR="00E9738A" w:rsidRPr="00E9738A">
        <w:t xml:space="preserve"> </w:t>
      </w:r>
      <w:r w:rsidR="00C82059" w:rsidRPr="00C82059">
        <w:rPr>
          <w:rFonts w:ascii="Arial" w:hAnsi="Arial" w:cs="Arial"/>
          <w:b/>
          <w:bCs/>
          <w:color w:val="000000"/>
        </w:rPr>
        <w:t>Projeto de Lei nº 1.875/2023</w:t>
      </w:r>
      <w:r w:rsidR="00C82059" w:rsidRPr="00C82059">
        <w:rPr>
          <w:rFonts w:ascii="Arial" w:hAnsi="Arial" w:cs="Arial"/>
          <w:color w:val="000000"/>
        </w:rPr>
        <w:t>, de origem do Poder Executivo, que autoriza o Poder Executivo Municipal a firmar Termo de Cooperação com o Departamento de Estradas e Rodagens – DAER/RS e dá outras providências.</w:t>
      </w:r>
      <w:r w:rsidR="00C82059" w:rsidRPr="00C82059">
        <w:t xml:space="preserve"> </w:t>
      </w:r>
      <w:r w:rsidR="00C82059" w:rsidRPr="00C82059">
        <w:rPr>
          <w:rFonts w:ascii="Arial" w:hAnsi="Arial" w:cs="Arial"/>
          <w:b/>
          <w:bCs/>
          <w:color w:val="000000"/>
        </w:rPr>
        <w:t>Projeto de Lei nº 1.876/2023,</w:t>
      </w:r>
      <w:r w:rsidR="00C82059" w:rsidRPr="00C82059">
        <w:rPr>
          <w:rFonts w:ascii="Arial" w:hAnsi="Arial" w:cs="Arial"/>
          <w:color w:val="000000"/>
        </w:rPr>
        <w:t xml:space="preserve"> de origem do Poder Executivo, que “autoriza o Poder Executivo Municipal a contratar por prazo determinado, em razão de excepcional interesse público, um assistente social e dá outras providências.</w:t>
      </w:r>
      <w:r w:rsidR="00C82059" w:rsidRPr="00C82059">
        <w:t xml:space="preserve"> </w:t>
      </w:r>
      <w:r w:rsidR="00C82059" w:rsidRPr="00C82059">
        <w:rPr>
          <w:rFonts w:ascii="Arial" w:hAnsi="Arial" w:cs="Arial"/>
          <w:b/>
          <w:bCs/>
          <w:color w:val="000000"/>
        </w:rPr>
        <w:t>Projeto de Lei nº 1.877/2023</w:t>
      </w:r>
      <w:r w:rsidR="00C82059" w:rsidRPr="00C82059">
        <w:rPr>
          <w:rFonts w:ascii="Arial" w:hAnsi="Arial" w:cs="Arial"/>
          <w:color w:val="000000"/>
        </w:rPr>
        <w:t>, de origem do Poder Executivo, que “autoriza o Poder Executivo Municipal a contratar por prazo determinado, em razão de excepcional interesse público, dois serventes e dá outras providências.</w:t>
      </w:r>
      <w:r w:rsidR="00692AEC">
        <w:rPr>
          <w:rFonts w:ascii="Arial" w:hAnsi="Arial" w:cs="Arial"/>
          <w:b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692AEC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692AEC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92AEC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C8205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DE32" w14:textId="77777777" w:rsidR="00066204" w:rsidRDefault="00066204" w:rsidP="00B814D2">
      <w:r>
        <w:separator/>
      </w:r>
    </w:p>
  </w:endnote>
  <w:endnote w:type="continuationSeparator" w:id="0">
    <w:p w14:paraId="78D51CD0" w14:textId="77777777" w:rsidR="00066204" w:rsidRDefault="00066204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6AE0" w14:textId="77777777" w:rsidR="00066204" w:rsidRDefault="00066204" w:rsidP="00B814D2">
      <w:r>
        <w:separator/>
      </w:r>
    </w:p>
  </w:footnote>
  <w:footnote w:type="continuationSeparator" w:id="0">
    <w:p w14:paraId="683F9CF5" w14:textId="77777777" w:rsidR="00066204" w:rsidRDefault="00066204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8269F"/>
    <w:rsid w:val="000D14EA"/>
    <w:rsid w:val="000E1128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A3E79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E78A0"/>
    <w:rsid w:val="003F0DE5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920A1"/>
    <w:rsid w:val="00692AEC"/>
    <w:rsid w:val="006A7515"/>
    <w:rsid w:val="006B7EAE"/>
    <w:rsid w:val="006C3229"/>
    <w:rsid w:val="006C4971"/>
    <w:rsid w:val="006C7D60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A460F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2023-08-01T18:37:00Z</dcterms:created>
  <dcterms:modified xsi:type="dcterms:W3CDTF">2023-08-01T18:40:00Z</dcterms:modified>
</cp:coreProperties>
</file>