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E9D575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F331CB">
              <w:rPr>
                <w:rFonts w:ascii="Arial" w:hAnsi="Arial" w:cs="Arial"/>
                <w:b/>
                <w:color w:val="000000"/>
              </w:rPr>
              <w:t>3</w:t>
            </w:r>
            <w:r w:rsidR="00AA2A78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89F4391" w:rsidR="000F2D4E" w:rsidRPr="00AA2A78" w:rsidRDefault="007254E9" w:rsidP="00AA2A78">
      <w:pPr>
        <w:jc w:val="both"/>
        <w:rPr>
          <w:rFonts w:ascii="Arial" w:hAnsi="Arial" w:cs="Arial"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AA2A78">
        <w:rPr>
          <w:rFonts w:ascii="Arial" w:hAnsi="Arial" w:cs="Arial"/>
          <w:color w:val="000000"/>
        </w:rPr>
        <w:t>06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A2A78">
        <w:rPr>
          <w:rFonts w:ascii="Arial" w:hAnsi="Arial" w:cs="Arial"/>
          <w:color w:val="000000"/>
        </w:rPr>
        <w:t>dezembro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AA2A78" w:rsidRPr="00AA2A78">
        <w:rPr>
          <w:rFonts w:ascii="Arial" w:hAnsi="Arial" w:cs="Arial"/>
          <w:b/>
          <w:bCs/>
          <w:color w:val="000000"/>
        </w:rPr>
        <w:t>Projeto de Lei nº 011/2022</w:t>
      </w:r>
      <w:r w:rsidR="00AA2A78" w:rsidRPr="00AA2A78">
        <w:rPr>
          <w:rFonts w:ascii="Arial" w:hAnsi="Arial" w:cs="Arial"/>
          <w:color w:val="000000"/>
        </w:rPr>
        <w:t xml:space="preserve"> do Legislativo, institui critério para a denominação de bens públicos do município de Lagoa Bonita do Sul/RS e dá outras providências.</w:t>
      </w:r>
      <w:r w:rsidR="00AA2A78">
        <w:rPr>
          <w:rFonts w:ascii="Arial" w:hAnsi="Arial" w:cs="Arial"/>
          <w:color w:val="000000"/>
        </w:rPr>
        <w:t xml:space="preserve"> </w:t>
      </w:r>
      <w:r w:rsidR="00AA2A78" w:rsidRPr="00AA2A78">
        <w:rPr>
          <w:rFonts w:ascii="Arial" w:hAnsi="Arial" w:cs="Arial"/>
          <w:b/>
          <w:bCs/>
          <w:color w:val="000000"/>
        </w:rPr>
        <w:t>Projeto de Lei nº 1.820/2022</w:t>
      </w:r>
      <w:r w:rsidR="00AA2A78" w:rsidRPr="00AA2A78">
        <w:rPr>
          <w:rFonts w:ascii="Arial" w:hAnsi="Arial" w:cs="Arial"/>
          <w:color w:val="000000"/>
        </w:rPr>
        <w:t>, de origem do Poder Executivo, que “autoriza o Poder Executivo Municipal abrir crédito Suplementar no Orçamento de 2022, no valor de R$ 292.170,00 (duzentos e noventa e dois mil, cento e setenta reais).</w:t>
      </w:r>
      <w:r w:rsidR="00AA2A78">
        <w:rPr>
          <w:rFonts w:ascii="Arial" w:hAnsi="Arial" w:cs="Arial"/>
          <w:color w:val="000000"/>
        </w:rPr>
        <w:t xml:space="preserve"> </w:t>
      </w:r>
      <w:r w:rsidR="00AA2A78" w:rsidRPr="00AA2A78">
        <w:rPr>
          <w:rFonts w:ascii="Arial" w:hAnsi="Arial" w:cs="Arial"/>
          <w:b/>
          <w:bCs/>
          <w:color w:val="000000"/>
        </w:rPr>
        <w:t>Projeto de Lei nº 1.821/2022</w:t>
      </w:r>
      <w:r w:rsidR="00AA2A78" w:rsidRPr="00AA2A78">
        <w:rPr>
          <w:rFonts w:ascii="Arial" w:hAnsi="Arial" w:cs="Arial"/>
          <w:color w:val="000000"/>
        </w:rPr>
        <w:t>, de origem do Poder Executivo, que “autoriza o Poder Executivo Municipal a contratar por prazo determinado, em razão de excepcional interesse público, cinco operadores de máquinas e dá outras providências.</w:t>
      </w:r>
      <w:r w:rsidR="00AA2A78" w:rsidRPr="00AA2A78">
        <w:t xml:space="preserve"> </w:t>
      </w:r>
      <w:r w:rsidR="00AA2A78" w:rsidRPr="00AA2A78">
        <w:rPr>
          <w:rFonts w:ascii="Arial" w:hAnsi="Arial" w:cs="Arial"/>
          <w:b/>
          <w:bCs/>
          <w:color w:val="000000"/>
        </w:rPr>
        <w:t>Projeto de Lei nº 1.822/2022,</w:t>
      </w:r>
      <w:r w:rsidR="00AA2A78" w:rsidRPr="00AA2A78">
        <w:rPr>
          <w:rFonts w:ascii="Arial" w:hAnsi="Arial" w:cs="Arial"/>
          <w:color w:val="000000"/>
        </w:rPr>
        <w:t xml:space="preserve"> de origem do Poder Executivo, que “autoriza o Poder Executivo Municipal abrir crédito Suplementar no Orçamento de 2022, no valor de R$ 208.000,00 (duzentos e oito mil reais).</w:t>
      </w:r>
      <w:r w:rsidR="00AA2A78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899F7E" w14:textId="0A72BD3B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92EB217" w14:textId="1B1F5BF2"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1232A0DC" w14:textId="622107A8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45EB" w14:textId="77777777" w:rsidR="00C354FB" w:rsidRDefault="00C354FB" w:rsidP="00B814D2">
      <w:r>
        <w:separator/>
      </w:r>
    </w:p>
  </w:endnote>
  <w:endnote w:type="continuationSeparator" w:id="0">
    <w:p w14:paraId="4DECC3B2" w14:textId="77777777" w:rsidR="00C354FB" w:rsidRDefault="00C354F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8295" w14:textId="77777777" w:rsidR="00C354FB" w:rsidRDefault="00C354FB" w:rsidP="00B814D2">
      <w:r>
        <w:separator/>
      </w:r>
    </w:p>
  </w:footnote>
  <w:footnote w:type="continuationSeparator" w:id="0">
    <w:p w14:paraId="598810C7" w14:textId="77777777" w:rsidR="00C354FB" w:rsidRDefault="00C354F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42EC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4FB"/>
    <w:rsid w:val="00C35893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2022-12-13T20:36:00Z</dcterms:created>
  <dcterms:modified xsi:type="dcterms:W3CDTF">2022-12-13T20:40:00Z</dcterms:modified>
</cp:coreProperties>
</file>