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64" w:rsidRPr="002E32B0" w:rsidRDefault="00647E64" w:rsidP="00647E64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647E64" w:rsidRPr="001E483B" w:rsidRDefault="00647E64" w:rsidP="00647E64">
      <w:pPr>
        <w:pStyle w:val="Standard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bookmarkStart w:id="0" w:name="_Hlk95398015"/>
      <w:bookmarkStart w:id="1" w:name="_Hlk83729019"/>
      <w:bookmarkEnd w:id="0"/>
      <w:bookmarkEnd w:id="1"/>
    </w:p>
    <w:tbl>
      <w:tblPr>
        <w:tblW w:w="9350" w:type="dxa"/>
        <w:tblInd w:w="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647E64" w:rsidRPr="001E483B" w:rsidTr="007B354B"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E64" w:rsidRPr="001E483B" w:rsidRDefault="00647E64" w:rsidP="007B354B">
            <w:pPr>
              <w:pStyle w:val="Standard"/>
              <w:widowControl w:val="0"/>
              <w:spacing w:line="360" w:lineRule="auto"/>
              <w:jc w:val="both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ATA DA 011</w:t>
            </w:r>
            <w:r w:rsidRPr="001E483B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bidi="ar-SA"/>
              </w:rPr>
              <w:t>ª REUNIÃO DA COMISSÃO DE CONSTITUIÇÃO, JUSTIÇA E REDAÇÃO FINAL – EXERCÍCIO 2026.</w:t>
            </w:r>
          </w:p>
        </w:tc>
      </w:tr>
    </w:tbl>
    <w:p w:rsidR="00647E64" w:rsidRPr="001E483B" w:rsidRDefault="00647E64" w:rsidP="00647E64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47E64" w:rsidRPr="00AE4987" w:rsidRDefault="00647E64" w:rsidP="00647E6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color w:val="000000"/>
          <w:sz w:val="22"/>
          <w:szCs w:val="22"/>
        </w:rPr>
        <w:t xml:space="preserve">No dia </w:t>
      </w:r>
      <w:r>
        <w:rPr>
          <w:rFonts w:ascii="Arial" w:hAnsi="Arial" w:cs="Arial"/>
          <w:color w:val="000000"/>
          <w:sz w:val="22"/>
          <w:szCs w:val="22"/>
        </w:rPr>
        <w:t>05 de maio</w:t>
      </w:r>
      <w:bookmarkStart w:id="2" w:name="_GoBack"/>
      <w:bookmarkEnd w:id="2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2026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, às </w:t>
      </w:r>
      <w:proofErr w:type="gramStart"/>
      <w:r w:rsidRPr="001E483B">
        <w:rPr>
          <w:rFonts w:ascii="Arial" w:hAnsi="Arial" w:cs="Arial"/>
          <w:color w:val="000000"/>
          <w:sz w:val="22"/>
          <w:szCs w:val="22"/>
        </w:rPr>
        <w:t>17:15</w:t>
      </w:r>
      <w:proofErr w:type="gramEnd"/>
      <w:r w:rsidRPr="001E483B">
        <w:rPr>
          <w:rFonts w:ascii="Arial" w:hAnsi="Arial" w:cs="Arial"/>
          <w:color w:val="000000"/>
          <w:sz w:val="22"/>
          <w:szCs w:val="22"/>
        </w:rPr>
        <w:t xml:space="preserve"> horas, na Sala de Reuniões, realizou-se a Reunião da Comissão de Constituição, Justiça, e Redação Final, estando presente os Vereadores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 xml:space="preserve">ANTONIO LOVATTO POSSEBON- PSB </w:t>
      </w:r>
      <w:r w:rsidRPr="001E483B">
        <w:rPr>
          <w:rFonts w:ascii="Arial" w:hAnsi="Arial" w:cs="Arial"/>
          <w:sz w:val="22"/>
          <w:szCs w:val="22"/>
        </w:rPr>
        <w:t>(Presidente)</w:t>
      </w:r>
      <w:r>
        <w:rPr>
          <w:rFonts w:ascii="Arial" w:hAnsi="Arial" w:cs="Arial"/>
          <w:sz w:val="22"/>
          <w:szCs w:val="22"/>
        </w:rPr>
        <w:t xml:space="preserve"> </w:t>
      </w:r>
      <w:r w:rsidRPr="001E483B">
        <w:rPr>
          <w:rFonts w:ascii="Arial" w:hAnsi="Arial" w:cs="Arial"/>
          <w:sz w:val="22"/>
          <w:szCs w:val="22"/>
        </w:rPr>
        <w:t xml:space="preserve">e </w:t>
      </w: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  <w:r w:rsidRPr="001E483B">
        <w:rPr>
          <w:rFonts w:ascii="Arial" w:hAnsi="Arial" w:cs="Arial"/>
          <w:sz w:val="22"/>
          <w:szCs w:val="22"/>
        </w:rPr>
        <w:t xml:space="preserve"> (membro), 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acompanhados da Assessora Jurídica, </w:t>
      </w:r>
      <w:r w:rsidRPr="001E483B">
        <w:rPr>
          <w:rFonts w:ascii="Arial" w:hAnsi="Arial" w:cs="Arial"/>
          <w:b/>
          <w:bCs/>
          <w:color w:val="000000"/>
          <w:sz w:val="22"/>
          <w:szCs w:val="22"/>
        </w:rPr>
        <w:t>MÔNICA ANDRESA MOSER OAB/RS 106.612</w:t>
      </w:r>
      <w:r w:rsidRPr="001E483B">
        <w:rPr>
          <w:rFonts w:ascii="Arial" w:hAnsi="Arial" w:cs="Arial"/>
          <w:color w:val="000000"/>
          <w:sz w:val="22"/>
          <w:szCs w:val="22"/>
        </w:rPr>
        <w:t xml:space="preserve">. Aberta a Reunião o Senhor Presidente declarou que o objetivo é </w:t>
      </w:r>
      <w:r w:rsidRPr="001E483B">
        <w:rPr>
          <w:rFonts w:ascii="Arial" w:hAnsi="Arial" w:cs="Arial"/>
          <w:sz w:val="22"/>
          <w:szCs w:val="22"/>
        </w:rPr>
        <w:t>realizar o debate, a análise e a discussão do seguinte expediente</w:t>
      </w:r>
      <w:r w:rsidRPr="001E483B">
        <w:rPr>
          <w:rFonts w:ascii="Arial" w:hAnsi="Arial" w:cs="Arial"/>
          <w:color w:val="000000"/>
          <w:sz w:val="22"/>
          <w:szCs w:val="22"/>
        </w:rPr>
        <w:t>:</w:t>
      </w:r>
      <w:bookmarkStart w:id="3" w:name="_Hlk1423993513"/>
      <w:bookmarkStart w:id="4" w:name="_Hlk953980157"/>
      <w:bookmarkStart w:id="5" w:name="_Hlk953980156"/>
      <w:bookmarkStart w:id="6" w:name="_Hlk953980155"/>
      <w:bookmarkStart w:id="7" w:name="_Hlk1423993512"/>
      <w:bookmarkStart w:id="8" w:name="_Hlk953980154"/>
      <w:bookmarkStart w:id="9" w:name="_Hlk142399351"/>
      <w:bookmarkStart w:id="10" w:name="_Hlk9539801531"/>
      <w:bookmarkStart w:id="11" w:name="_Hlk9539801511"/>
      <w:bookmarkStart w:id="12" w:name="_Hlk953980152"/>
      <w:bookmarkStart w:id="13" w:name="_Hlk953980153"/>
      <w:bookmarkStart w:id="14" w:name="_Hlk1423993511"/>
      <w:bookmarkStart w:id="15" w:name="_Hlk953980158"/>
      <w:bookmarkStart w:id="16" w:name="_Hlk1423993514"/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t xml:space="preserve"> </w:t>
      </w:r>
      <w:proofErr w:type="gramEnd"/>
      <w:r w:rsidRPr="00842273">
        <w:rPr>
          <w:rFonts w:ascii="Arial" w:hAnsi="Arial" w:cs="Arial"/>
          <w:b/>
          <w:bCs/>
          <w:sz w:val="22"/>
          <w:szCs w:val="22"/>
        </w:rPr>
        <w:t>Projeto de Lei nº 2.095/2026 de origem do Poder Executivo Municipal,</w:t>
      </w:r>
      <w:r w:rsidRPr="00842273">
        <w:rPr>
          <w:rFonts w:ascii="Arial" w:hAnsi="Arial" w:cs="Arial"/>
          <w:bCs/>
          <w:sz w:val="22"/>
          <w:szCs w:val="22"/>
        </w:rPr>
        <w:t xml:space="preserve"> que Inclui AÇÃO no Plano Plurianual de 2026 - 2029, na Lei de Diretrizes Orçamentárias de 2026 e autoriza o Executivo Municipal abrir Crédito Especial na Lei Orçamentária Anual de 2026, no valor de R$ 800.000,00 (oitocentos mil reais). </w:t>
      </w:r>
      <w:r w:rsidRPr="00842273">
        <w:rPr>
          <w:rFonts w:ascii="Arial" w:hAnsi="Arial" w:cs="Arial"/>
          <w:b/>
          <w:sz w:val="22"/>
          <w:szCs w:val="22"/>
        </w:rPr>
        <w:t>Projeto de Lei nº 2.096/2026</w:t>
      </w:r>
      <w:proofErr w:type="gramStart"/>
      <w:r w:rsidRPr="00842273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842273">
        <w:rPr>
          <w:rFonts w:ascii="Arial" w:hAnsi="Arial" w:cs="Arial"/>
          <w:b/>
          <w:sz w:val="22"/>
          <w:szCs w:val="22"/>
        </w:rPr>
        <w:t>de origem do Poder Executivo Municipal</w:t>
      </w:r>
      <w:r w:rsidRPr="00842273">
        <w:rPr>
          <w:rFonts w:ascii="Arial" w:hAnsi="Arial" w:cs="Arial"/>
          <w:sz w:val="22"/>
          <w:szCs w:val="22"/>
        </w:rPr>
        <w:t>, que Inclui AÇÃO no Plano Plurianual de 2026 - 2029, na Lei de Diretrizes Orçamentárias de 2026 e autoriza o Executivo Municipal abrir Crédito Especial na Lei Orçamentária Anual de 2026, no valor de R$ 296.515,00 (duzentos e noventa e seis mil e quinhentos e quinze reais).</w:t>
      </w:r>
      <w:r>
        <w:rPr>
          <w:rFonts w:ascii="Arial" w:hAnsi="Arial" w:cs="Arial"/>
          <w:sz w:val="22"/>
          <w:szCs w:val="22"/>
        </w:rPr>
        <w:t xml:space="preserve"> </w:t>
      </w:r>
      <w:r w:rsidRPr="00842273">
        <w:rPr>
          <w:rFonts w:ascii="Arial" w:hAnsi="Arial" w:cs="Arial"/>
          <w:b/>
          <w:sz w:val="22"/>
          <w:szCs w:val="22"/>
        </w:rPr>
        <w:t>Projeto de Lei nº 2.097/2026</w:t>
      </w:r>
      <w:proofErr w:type="gramStart"/>
      <w:r w:rsidRPr="00842273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842273">
        <w:rPr>
          <w:rFonts w:ascii="Arial" w:hAnsi="Arial" w:cs="Arial"/>
          <w:b/>
          <w:sz w:val="22"/>
          <w:szCs w:val="22"/>
        </w:rPr>
        <w:t>de origem do Poder Executivo Municipal</w:t>
      </w:r>
      <w:r w:rsidRPr="00842273">
        <w:rPr>
          <w:rFonts w:ascii="Arial" w:hAnsi="Arial" w:cs="Arial"/>
          <w:sz w:val="22"/>
          <w:szCs w:val="22"/>
        </w:rPr>
        <w:t xml:space="preserve">, que Autoriza o Executivo Municipal abrir Crédito Suplementar no orçamento de 2026, no valor de R$ 830.069,00 (oitocentos e trinta mil e sessenta e nove reais). </w:t>
      </w:r>
      <w:r w:rsidRPr="00842273">
        <w:rPr>
          <w:rFonts w:ascii="Arial" w:hAnsi="Arial" w:cs="Arial"/>
          <w:b/>
          <w:bCs/>
          <w:sz w:val="22"/>
          <w:szCs w:val="22"/>
        </w:rPr>
        <w:t xml:space="preserve">Projeto de Lei nº 2.098/2026 </w:t>
      </w:r>
      <w:r w:rsidRPr="00842273">
        <w:rPr>
          <w:rFonts w:ascii="Arial" w:hAnsi="Arial" w:cs="Arial"/>
          <w:b/>
          <w:sz w:val="22"/>
          <w:szCs w:val="22"/>
        </w:rPr>
        <w:t>de origem do Poder Executivo Municipal</w:t>
      </w:r>
      <w:r w:rsidRPr="00842273">
        <w:rPr>
          <w:rFonts w:ascii="Arial" w:hAnsi="Arial" w:cs="Arial"/>
          <w:sz w:val="22"/>
          <w:szCs w:val="22"/>
        </w:rPr>
        <w:t xml:space="preserve">, que Autoriza o Poder Executivo Municipal a alterar a carga horária e a remuneração dos Contratos Administrativos nº 07 e 10/2026 de Professor de Educação Física, autorizados pela Lei Municipal nº 2.077/2026 de 16 de janeiro de 2026. </w:t>
      </w:r>
      <w:r w:rsidRPr="00842273">
        <w:rPr>
          <w:rFonts w:ascii="Arial" w:hAnsi="Arial" w:cs="Arial"/>
          <w:b/>
          <w:sz w:val="22"/>
          <w:szCs w:val="22"/>
        </w:rPr>
        <w:t>P</w:t>
      </w:r>
      <w:r w:rsidRPr="00842273">
        <w:rPr>
          <w:rFonts w:ascii="Arial" w:hAnsi="Arial" w:cs="Arial"/>
          <w:b/>
          <w:bCs/>
          <w:sz w:val="22"/>
          <w:szCs w:val="22"/>
        </w:rPr>
        <w:t>rojeto de Lei nº 2.099/2026</w:t>
      </w:r>
      <w:bookmarkStart w:id="17" w:name="_Hlk953980151"/>
      <w:r w:rsidRPr="0084227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2273">
        <w:rPr>
          <w:rFonts w:ascii="Arial" w:hAnsi="Arial" w:cs="Arial"/>
          <w:b/>
          <w:sz w:val="22"/>
          <w:szCs w:val="22"/>
        </w:rPr>
        <w:t>de origem do Poder Executivo Municipal</w:t>
      </w:r>
      <w:r w:rsidRPr="00842273">
        <w:rPr>
          <w:rFonts w:ascii="Arial" w:hAnsi="Arial" w:cs="Arial"/>
          <w:sz w:val="22"/>
          <w:szCs w:val="22"/>
        </w:rPr>
        <w:t>, que</w:t>
      </w:r>
      <w:r w:rsidRPr="00842273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7"/>
      <w:r w:rsidRPr="00842273">
        <w:rPr>
          <w:rFonts w:ascii="Arial" w:hAnsi="Arial" w:cs="Arial"/>
          <w:bCs/>
          <w:sz w:val="22"/>
          <w:szCs w:val="22"/>
        </w:rPr>
        <w:t>Institui o Programa Municipal de Incentivo à Vacinação "IMUNIZA MAIS!" no município de Lagoa Bonita do Sul, autoriza a premiação por sorteio e dá outras providências.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E483B">
        <w:rPr>
          <w:rFonts w:ascii="Arial" w:hAnsi="Arial" w:cs="Arial"/>
          <w:iCs/>
          <w:sz w:val="22"/>
          <w:szCs w:val="22"/>
        </w:rPr>
        <w:t>Após análise, os integrantes desta comissão, emitiram parecer favorável quanto</w:t>
      </w:r>
      <w:r w:rsidRPr="001E483B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gramStart"/>
      <w:r w:rsidRPr="001E483B">
        <w:rPr>
          <w:rFonts w:ascii="Arial" w:hAnsi="Arial" w:cs="Arial"/>
          <w:bCs/>
          <w:iCs/>
          <w:sz w:val="22"/>
          <w:szCs w:val="22"/>
        </w:rPr>
        <w:t>a</w:t>
      </w:r>
      <w:proofErr w:type="gramEnd"/>
      <w:r w:rsidRPr="001E483B">
        <w:rPr>
          <w:rFonts w:ascii="Arial" w:hAnsi="Arial" w:cs="Arial"/>
          <w:bCs/>
          <w:iCs/>
          <w:sz w:val="22"/>
          <w:szCs w:val="22"/>
        </w:rPr>
        <w:t xml:space="preserve"> legalidade e constitucionalidade, devendo o Projeto de Lei prosseguir para deliberação do Plenário, nos termos da Lei Orgânica Municipal e do Regimento Interno da Câmara Municipal de Vereadores de Lagoa Bonita do Sul/RS.</w:t>
      </w:r>
      <w:r w:rsidRPr="001E483B">
        <w:rPr>
          <w:rFonts w:ascii="Arial" w:hAnsi="Arial" w:cs="Arial"/>
          <w:bCs/>
          <w:i/>
          <w:sz w:val="22"/>
          <w:szCs w:val="22"/>
        </w:rPr>
        <w:t xml:space="preserve"> </w:t>
      </w:r>
      <w:r w:rsidRPr="001E483B">
        <w:rPr>
          <w:rFonts w:ascii="Arial" w:hAnsi="Arial" w:cs="Arial"/>
          <w:color w:val="000000"/>
          <w:sz w:val="22"/>
          <w:szCs w:val="22"/>
        </w:rPr>
        <w:t>Foi declarada encerrada a Reunião e lavrada a presente ata, que vai assinada pelo Senhor Presidente e demais presentes.</w:t>
      </w:r>
    </w:p>
    <w:p w:rsidR="00647E64" w:rsidRPr="001E483B" w:rsidRDefault="00647E64" w:rsidP="00647E64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:rsidR="00647E64" w:rsidRPr="001E483B" w:rsidRDefault="00647E64" w:rsidP="00647E64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_________________________________________</w:t>
      </w:r>
    </w:p>
    <w:p w:rsidR="00647E64" w:rsidRPr="001E483B" w:rsidRDefault="00647E64" w:rsidP="00647E64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647E64" w:rsidRPr="001E483B" w:rsidRDefault="00647E64" w:rsidP="00647E64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Presidente da Comissão de Constituição,</w:t>
      </w:r>
    </w:p>
    <w:p w:rsidR="00647E64" w:rsidRPr="001E483B" w:rsidRDefault="00647E64" w:rsidP="00647E64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Justiça e Redação final</w:t>
      </w:r>
    </w:p>
    <w:p w:rsidR="00647E64" w:rsidRPr="001E483B" w:rsidRDefault="00647E64" w:rsidP="00647E64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647E64" w:rsidRPr="001E483B" w:rsidRDefault="00647E64" w:rsidP="00647E64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647E64" w:rsidRPr="001E483B" w:rsidRDefault="00647E64" w:rsidP="00647E64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647E64" w:rsidRPr="001E483B" w:rsidRDefault="00647E64" w:rsidP="00647E64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Vice-Presidente</w:t>
      </w:r>
    </w:p>
    <w:p w:rsidR="00647E64" w:rsidRPr="001E483B" w:rsidRDefault="00647E64" w:rsidP="00647E64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47E64" w:rsidRPr="001E483B" w:rsidRDefault="00647E64" w:rsidP="00647E64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E483B">
        <w:rPr>
          <w:rFonts w:ascii="Arial" w:hAnsi="Arial" w:cs="Arial"/>
          <w:sz w:val="22"/>
          <w:szCs w:val="22"/>
        </w:rPr>
        <w:t>_____________________________</w:t>
      </w:r>
    </w:p>
    <w:p w:rsidR="00647E64" w:rsidRPr="001E483B" w:rsidRDefault="00647E64" w:rsidP="00647E64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E483B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647E64" w:rsidRDefault="00647E64" w:rsidP="00647E64">
      <w:pPr>
        <w:pStyle w:val="Standard"/>
        <w:spacing w:line="276" w:lineRule="auto"/>
        <w:jc w:val="center"/>
      </w:pP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8B36D" wp14:editId="17F82116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47E64" w:rsidRDefault="00647E64" w:rsidP="00647E64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0;width:1.15pt;height:1.15pt;z-index:251659264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" filled="f" stroked="f">
                <v:textbox inset="0,0,0,0">
                  <w:txbxContent>
                    <w:p w:rsidR="00647E64" w:rsidRDefault="00647E64" w:rsidP="00647E64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483B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9FD38" wp14:editId="711417F8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647E64" w:rsidRDefault="00647E64" w:rsidP="00647E64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/>
                    </wps:wsp>
                  </a:graphicData>
                </a:graphic>
              </wp:anchor>
            </w:drawing>
          </mc:Choice>
          <mc:Fallback>
            <w:pict>
              <v:shape id="Caixa de Texto 2" o:spid="_x0000_s1027" type="#_x0000_t202" style="position:absolute;left:0;text-align:left;margin-left:0;margin-top:0;width:1.15pt;height:1.15pt;z-index:251660288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" filled="f" stroked="f">
                <v:textbox inset="0,0,0,0">
                  <w:txbxContent>
                    <w:p w:rsidR="00647E64" w:rsidRDefault="00647E64" w:rsidP="00647E64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Arial" w:hAnsi="Arial" w:cs="Arial"/>
          <w:b/>
          <w:bCs/>
          <w:sz w:val="22"/>
          <w:szCs w:val="22"/>
        </w:rPr>
        <w:t>Membro</w:t>
      </w:r>
    </w:p>
    <w:p w:rsidR="00647E64" w:rsidRDefault="00647E64" w:rsidP="00647E64"/>
    <w:p w:rsidR="00647E64" w:rsidRDefault="00647E64" w:rsidP="00647E64"/>
    <w:p w:rsidR="00D42F4B" w:rsidRDefault="00D42F4B"/>
    <w:sectPr w:rsidR="00D42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64"/>
    <w:rsid w:val="00647E64"/>
    <w:rsid w:val="00D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E64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47E64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647E64"/>
    <w:pPr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E64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47E64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  <w:rsid w:val="00647E64"/>
    <w:pPr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2026-05-05T02:34:00Z</dcterms:created>
  <dcterms:modified xsi:type="dcterms:W3CDTF">2026-05-05T02:34:00Z</dcterms:modified>
</cp:coreProperties>
</file>