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68701A">
        <w:rPr>
          <w:rFonts w:ascii="Arial" w:hAnsi="Arial" w:cs="Arial"/>
          <w:b/>
          <w:color w:val="000000"/>
          <w:sz w:val="22"/>
          <w:szCs w:val="22"/>
        </w:rPr>
        <w:t>15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</w:t>
            </w:r>
            <w:r w:rsidR="004A3617">
              <w:rPr>
                <w:rFonts w:ascii="Arial" w:hAnsi="Arial" w:cs="Arial"/>
                <w:b/>
                <w:color w:val="000000"/>
              </w:rPr>
              <w:t>5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5347E5" w:rsidRDefault="007254E9" w:rsidP="005347E5">
      <w:pPr>
        <w:ind w:firstLine="708"/>
        <w:jc w:val="both"/>
        <w:rPr>
          <w:rFonts w:ascii="Arial" w:hAnsi="Arial" w:cs="Arial"/>
          <w:b/>
          <w:bCs/>
        </w:rPr>
      </w:pPr>
      <w:r w:rsidRPr="004A39FD">
        <w:rPr>
          <w:rFonts w:ascii="Arial" w:hAnsi="Arial" w:cs="Arial"/>
          <w:color w:val="000000"/>
        </w:rPr>
        <w:t>No dia</w:t>
      </w:r>
      <w:r w:rsidR="004A3617">
        <w:rPr>
          <w:rFonts w:ascii="Arial" w:hAnsi="Arial" w:cs="Arial"/>
          <w:color w:val="000000"/>
        </w:rPr>
        <w:t>0</w:t>
      </w:r>
      <w:r w:rsidR="00F9051A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4A3617">
        <w:rPr>
          <w:rFonts w:ascii="Arial" w:hAnsi="Arial" w:cs="Arial"/>
          <w:color w:val="000000"/>
        </w:rPr>
        <w:t>junho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F9051A">
        <w:rPr>
          <w:rFonts w:ascii="Arial" w:hAnsi="Arial" w:cs="Arial"/>
          <w:color w:val="000000"/>
        </w:rPr>
        <w:t>6</w:t>
      </w:r>
      <w:r w:rsidR="000F2D4E" w:rsidRPr="004A39FD">
        <w:rPr>
          <w:rFonts w:ascii="Arial" w:hAnsi="Arial" w:cs="Arial"/>
          <w:color w:val="000000"/>
        </w:rPr>
        <w:t>:</w:t>
      </w:r>
      <w:r w:rsidR="004A3617">
        <w:rPr>
          <w:rFonts w:ascii="Arial" w:hAnsi="Arial" w:cs="Arial"/>
          <w:color w:val="000000"/>
        </w:rPr>
        <w:t>50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>
        <w:rPr>
          <w:rFonts w:ascii="Arial" w:hAnsi="Arial" w:cs="Arial"/>
          <w:color w:val="000000"/>
        </w:rPr>
        <w:t xml:space="preserve">ANTONIO LOVATTO POSSEBON – PSDB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 w:rsidRPr="005347E5">
        <w:rPr>
          <w:rFonts w:ascii="Arial" w:hAnsi="Arial" w:cs="Arial"/>
          <w:color w:val="000000"/>
        </w:rPr>
        <w:t>:</w:t>
      </w:r>
      <w:r w:rsidR="004A3617" w:rsidRPr="004A3617">
        <w:rPr>
          <w:rFonts w:ascii="Arial" w:hAnsi="Arial" w:cs="Arial"/>
          <w:b/>
          <w:bCs/>
        </w:rPr>
        <w:t>Projeto de Lei nº 1.788/2022</w:t>
      </w:r>
      <w:r w:rsidR="004A3617" w:rsidRPr="004A3617">
        <w:rPr>
          <w:rFonts w:ascii="Arial" w:hAnsi="Arial" w:cs="Arial"/>
        </w:rPr>
        <w:t>, de origem do Poder Executivo, que “autoriza o Poder Executivo Municipal abrir crédito Suplementar no Orçamento de 2022, no valor de R$ 171.893,32 (cento e setenta e um mil, oitocentos e noventa e três reais e trinta e dois centavos).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347E5">
        <w:rPr>
          <w:rFonts w:ascii="Arial" w:hAnsi="Arial" w:cs="Arial"/>
          <w:color w:val="000000"/>
        </w:rPr>
        <w:t>ao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852" w:rsidRDefault="005D5852" w:rsidP="00B814D2">
      <w:r>
        <w:separator/>
      </w:r>
    </w:p>
  </w:endnote>
  <w:endnote w:type="continuationSeparator" w:id="1">
    <w:p w:rsidR="005D5852" w:rsidRDefault="005D5852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E1FFD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5D5852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5D5852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852" w:rsidRDefault="005D5852" w:rsidP="00B814D2">
      <w:r>
        <w:separator/>
      </w:r>
    </w:p>
  </w:footnote>
  <w:footnote w:type="continuationSeparator" w:id="1">
    <w:p w:rsidR="005D5852" w:rsidRDefault="005D5852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DE1FFD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5D5852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5D5852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4212F"/>
    <w:rsid w:val="001518FB"/>
    <w:rsid w:val="001C33AB"/>
    <w:rsid w:val="001C59E4"/>
    <w:rsid w:val="001E06DE"/>
    <w:rsid w:val="001E5707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60206"/>
    <w:rsid w:val="00373E0D"/>
    <w:rsid w:val="00376A2C"/>
    <w:rsid w:val="003863DD"/>
    <w:rsid w:val="00386596"/>
    <w:rsid w:val="0039768A"/>
    <w:rsid w:val="003A2A68"/>
    <w:rsid w:val="003C5F62"/>
    <w:rsid w:val="003D402F"/>
    <w:rsid w:val="00420CE0"/>
    <w:rsid w:val="00434DD8"/>
    <w:rsid w:val="004A3617"/>
    <w:rsid w:val="004A39FD"/>
    <w:rsid w:val="004A575F"/>
    <w:rsid w:val="004F03DC"/>
    <w:rsid w:val="005347E5"/>
    <w:rsid w:val="0055618F"/>
    <w:rsid w:val="00580813"/>
    <w:rsid w:val="005A32EC"/>
    <w:rsid w:val="005D0627"/>
    <w:rsid w:val="005D5852"/>
    <w:rsid w:val="005E291B"/>
    <w:rsid w:val="005F5042"/>
    <w:rsid w:val="00601897"/>
    <w:rsid w:val="00627140"/>
    <w:rsid w:val="00641BE5"/>
    <w:rsid w:val="00645CC6"/>
    <w:rsid w:val="0068701A"/>
    <w:rsid w:val="006A7515"/>
    <w:rsid w:val="006C3229"/>
    <w:rsid w:val="007007A3"/>
    <w:rsid w:val="00710A7B"/>
    <w:rsid w:val="00722F3F"/>
    <w:rsid w:val="007254E9"/>
    <w:rsid w:val="00732E76"/>
    <w:rsid w:val="00765D88"/>
    <w:rsid w:val="00775468"/>
    <w:rsid w:val="00792B30"/>
    <w:rsid w:val="00794B71"/>
    <w:rsid w:val="00794F9C"/>
    <w:rsid w:val="007A7591"/>
    <w:rsid w:val="007B6AAC"/>
    <w:rsid w:val="007C3729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606A2"/>
    <w:rsid w:val="00A76021"/>
    <w:rsid w:val="00A82094"/>
    <w:rsid w:val="00A839D6"/>
    <w:rsid w:val="00AA443F"/>
    <w:rsid w:val="00AB63F1"/>
    <w:rsid w:val="00AE6B9C"/>
    <w:rsid w:val="00B26E23"/>
    <w:rsid w:val="00B3479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B1AC7"/>
    <w:rsid w:val="00CD02FA"/>
    <w:rsid w:val="00D4092D"/>
    <w:rsid w:val="00D47522"/>
    <w:rsid w:val="00D610E2"/>
    <w:rsid w:val="00D64F50"/>
    <w:rsid w:val="00D90FB8"/>
    <w:rsid w:val="00D946CB"/>
    <w:rsid w:val="00DB2AA8"/>
    <w:rsid w:val="00DB682D"/>
    <w:rsid w:val="00DC1E17"/>
    <w:rsid w:val="00DE1FFD"/>
    <w:rsid w:val="00DF1C48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C2BF5"/>
    <w:rsid w:val="00EF1A62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4</cp:revision>
  <dcterms:created xsi:type="dcterms:W3CDTF">2022-06-22T00:55:00Z</dcterms:created>
  <dcterms:modified xsi:type="dcterms:W3CDTF">2022-06-22T18:27:00Z</dcterms:modified>
</cp:coreProperties>
</file>