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D6A" w:rsidRDefault="007C2D6A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C2D6A">
        <w:tc>
          <w:tcPr>
            <w:tcW w:w="8494" w:type="dxa"/>
          </w:tcPr>
          <w:p w:rsidR="007C2D6A" w:rsidRDefault="00382227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036ª REUNIÃO DA COMISSÃO DE ECONOMIA, FINANÇAS E ORÇAMENTOS – EXERCÍCIO 2025.</w:t>
            </w:r>
          </w:p>
        </w:tc>
      </w:tr>
    </w:tbl>
    <w:p w:rsidR="007C2D6A" w:rsidRDefault="007C2D6A">
      <w:pPr>
        <w:spacing w:line="360" w:lineRule="auto"/>
        <w:jc w:val="both"/>
        <w:rPr>
          <w:b/>
        </w:rPr>
      </w:pPr>
    </w:p>
    <w:p w:rsidR="007C2D6A" w:rsidRDefault="0038222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04 do mês de </w:t>
      </w:r>
      <w:proofErr w:type="gramStart"/>
      <w:r>
        <w:rPr>
          <w:rFonts w:ascii="Arial" w:hAnsi="Arial" w:cs="Arial"/>
          <w:color w:val="000000"/>
        </w:rPr>
        <w:t>Novembro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  <w:lang w:eastAsia="ar-SA"/>
        </w:rPr>
        <w:t>PROJETO DE LEI N</w:t>
      </w:r>
      <w:r>
        <w:rPr>
          <w:rFonts w:ascii="Arial" w:hAnsi="Arial"/>
          <w:b/>
          <w:bCs/>
          <w:color w:val="000000"/>
        </w:rPr>
        <w:t xml:space="preserve">º 2.047/2025, </w:t>
      </w:r>
      <w:proofErr w:type="gramStart"/>
      <w:r>
        <w:rPr>
          <w:rFonts w:ascii="Arial" w:hAnsi="Arial"/>
          <w:color w:val="000000"/>
        </w:rPr>
        <w:t>Dispõe</w:t>
      </w:r>
      <w:proofErr w:type="gramEnd"/>
      <w:r>
        <w:rPr>
          <w:rFonts w:ascii="Arial" w:hAnsi="Arial"/>
          <w:color w:val="000000"/>
        </w:rPr>
        <w:t xml:space="preserve"> sobre as diretrizes o</w:t>
      </w:r>
      <w:r>
        <w:rPr>
          <w:rFonts w:ascii="Arial" w:hAnsi="Arial"/>
          <w:color w:val="000000"/>
        </w:rPr>
        <w:t xml:space="preserve">rçamentárias para o exercício de 2026 (LDO 2026). </w:t>
      </w:r>
      <w:bookmarkStart w:id="1" w:name="_Hlk9539801591"/>
      <w:r>
        <w:rPr>
          <w:rFonts w:ascii="Arial" w:hAnsi="Arial"/>
          <w:b/>
          <w:bCs/>
          <w:color w:val="000000"/>
        </w:rPr>
        <w:t xml:space="preserve">PROJETO DE LEI Nº 2.048/2025, </w:t>
      </w:r>
      <w:r>
        <w:rPr>
          <w:rFonts w:ascii="Arial" w:hAnsi="Arial"/>
          <w:color w:val="000000"/>
        </w:rPr>
        <w:t>de origem do Poder Executivo, que a</w:t>
      </w:r>
      <w:r>
        <w:rPr>
          <w:rFonts w:ascii="Arial" w:hAnsi="Arial"/>
          <w:color w:val="000000"/>
          <w:kern w:val="2"/>
        </w:rPr>
        <w:t>utoriza o Executivo Municipal a incluir elemento de despesa na Lei Orçamentária Anual de 2025 e autoriza a abertura de Crédito Especial no mo</w:t>
      </w:r>
      <w:r>
        <w:rPr>
          <w:rFonts w:ascii="Arial" w:hAnsi="Arial"/>
          <w:color w:val="000000"/>
          <w:kern w:val="2"/>
        </w:rPr>
        <w:t xml:space="preserve">ntante de R$ 19.919,10 (dezenove mil novecentos e dezenove reais e dez centavos) e dá outras providências. </w:t>
      </w:r>
      <w:bookmarkStart w:id="2" w:name="_Hlk95398015101"/>
      <w:r>
        <w:rPr>
          <w:rFonts w:ascii="Arial" w:hAnsi="Arial"/>
          <w:b/>
          <w:bCs/>
          <w:color w:val="000000"/>
          <w:kern w:val="2"/>
        </w:rPr>
        <w:t xml:space="preserve">PROJETO DE LEI Nº 2.049/2025, </w:t>
      </w:r>
      <w:r>
        <w:rPr>
          <w:rFonts w:ascii="Arial" w:hAnsi="Arial"/>
          <w:color w:val="000000"/>
          <w:kern w:val="2"/>
        </w:rPr>
        <w:t>de origem do Poder Executivo, que inclui AÇÃO no Plano Plurianual de 2022 - 2025, na Lei de Diretrizes Orçamentárias de</w:t>
      </w:r>
      <w:r>
        <w:rPr>
          <w:rFonts w:ascii="Arial" w:hAnsi="Arial"/>
          <w:color w:val="000000"/>
          <w:kern w:val="2"/>
        </w:rPr>
        <w:t xml:space="preserve"> 2025 e autoriza o Executivo Municipal abrir Crédito Especial na Lei Orçamentária Anual de 2025, no valor de R$ 26.802,85 (vinte e seis mil oitocentos e dois reais e oitenta e cinco centavos). </w:t>
      </w:r>
      <w:bookmarkStart w:id="3" w:name="_Hlk95398015121"/>
      <w:r>
        <w:rPr>
          <w:rFonts w:ascii="Arial" w:hAnsi="Arial"/>
          <w:b/>
          <w:bCs/>
          <w:color w:val="000000"/>
          <w:kern w:val="2"/>
        </w:rPr>
        <w:t xml:space="preserve">PROJETO DE LEI Nº 2.050/2025, </w:t>
      </w:r>
      <w:r>
        <w:rPr>
          <w:rFonts w:ascii="Arial" w:hAnsi="Arial"/>
          <w:color w:val="000000"/>
          <w:kern w:val="2"/>
        </w:rPr>
        <w:t>de origem do Poder Executivo, que</w:t>
      </w:r>
      <w:r>
        <w:rPr>
          <w:rFonts w:ascii="Arial" w:hAnsi="Arial"/>
          <w:color w:val="000000"/>
          <w:kern w:val="2"/>
        </w:rPr>
        <w:t xml:space="preserve"> inclui AÇÃO no Plano Plurianual de 2022- 2025, na Lei de Diretrizes Orçamentárias de 2025 e autoriza o Executivo Municipal abrir Crédito Especial na Lei Orçamentária Anual de 2025, no valor de R$ 25.000,00 (vinte e cinco mil reais). Mensagem de Veto Total</w:t>
      </w:r>
      <w:r>
        <w:rPr>
          <w:rFonts w:ascii="Arial" w:hAnsi="Arial"/>
          <w:color w:val="000000"/>
          <w:kern w:val="2"/>
        </w:rPr>
        <w:t xml:space="preserve"> N° 01/2025 </w:t>
      </w:r>
      <w:proofErr w:type="gramStart"/>
      <w:r>
        <w:rPr>
          <w:rFonts w:ascii="Arial" w:hAnsi="Arial"/>
          <w:color w:val="000000"/>
          <w:kern w:val="2"/>
        </w:rPr>
        <w:t>e  Mensagem</w:t>
      </w:r>
      <w:proofErr w:type="gramEnd"/>
      <w:r>
        <w:rPr>
          <w:rFonts w:ascii="Arial" w:hAnsi="Arial"/>
          <w:color w:val="000000"/>
          <w:kern w:val="2"/>
        </w:rPr>
        <w:t xml:space="preserve"> de Veto Total Nº 02/2025.</w:t>
      </w:r>
      <w:r>
        <w:rPr>
          <w:rFonts w:ascii="Arial" w:hAnsi="Arial"/>
          <w:color w:val="000000"/>
          <w:kern w:val="2"/>
          <w:lang w:eastAsia="ar-SA"/>
        </w:rPr>
        <w:t xml:space="preserve"> </w:t>
      </w:r>
      <w:bookmarkStart w:id="4" w:name="_Hlk14239935141"/>
      <w:bookmarkStart w:id="5" w:name="_Hlk953980158"/>
      <w:bookmarkStart w:id="6" w:name="_Hlk953980159"/>
      <w:bookmarkStart w:id="7" w:name="_Hlk9539801510"/>
      <w:bookmarkStart w:id="8" w:name="_Hlk9539801512"/>
      <w:bookmarkStart w:id="9" w:name="_Hlk9539801554"/>
      <w:bookmarkStart w:id="10" w:name="_Hlk9539801553"/>
      <w:bookmarkStart w:id="11" w:name="_Hlk9539801562"/>
      <w:bookmarkStart w:id="12" w:name="_Hlk9539801552"/>
      <w:bookmarkStart w:id="13" w:name="_Hlk9539801524"/>
      <w:bookmarkStart w:id="14" w:name="_Hlk9539801521"/>
      <w:bookmarkStart w:id="15" w:name="_Hlk9539801541"/>
      <w:bookmarkStart w:id="16" w:name="_Hlk953980154"/>
      <w:bookmarkStart w:id="17" w:name="_Hlk953980152"/>
      <w:bookmarkStart w:id="18" w:name="_Hlk9539801523"/>
      <w:bookmarkStart w:id="19" w:name="_Hlk9539801522"/>
      <w:bookmarkStart w:id="20" w:name="_Hlk9539801571"/>
      <w:bookmarkStart w:id="21" w:name="_Hlk953980155"/>
      <w:bookmarkStart w:id="22" w:name="_Hlk953980156"/>
      <w:bookmarkStart w:id="23" w:name="_Hlk1423993512"/>
      <w:bookmarkStart w:id="24" w:name="_Hlk953980157"/>
      <w:bookmarkStart w:id="25" w:name="_Hlk1423993515"/>
      <w:bookmarkStart w:id="26" w:name="_Hlk1423993514"/>
      <w:bookmarkStart w:id="27" w:name="_Hlk1423993513"/>
      <w:bookmarkStart w:id="28" w:name="_Hlk9539801561"/>
      <w:bookmarkStart w:id="29" w:name="_Hlk9539801551"/>
      <w:bookmarkStart w:id="30" w:name="_Hlk95398015811"/>
      <w:bookmarkStart w:id="31" w:name="_Hlk142399351411"/>
      <w:bookmarkStart w:id="32" w:name="_Hlk9539801581"/>
      <w:bookmarkStart w:id="33" w:name="_Hlk14239935142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 e os Vetos prosseguirem para deliberação do Plenário, nos termos d</w:t>
      </w:r>
      <w:r>
        <w:rPr>
          <w:rFonts w:ascii="Arial" w:hAnsi="Arial" w:cs="Arial"/>
          <w:bCs/>
          <w:iCs/>
        </w:rPr>
        <w:t>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7C2D6A" w:rsidRDefault="007C2D6A">
      <w:pPr>
        <w:jc w:val="both"/>
        <w:rPr>
          <w:rFonts w:ascii="Arial" w:hAnsi="Arial" w:cs="Arial"/>
          <w:color w:val="000000"/>
        </w:rPr>
      </w:pPr>
    </w:p>
    <w:p w:rsidR="007C2D6A" w:rsidRDefault="007C2D6A">
      <w:pPr>
        <w:jc w:val="both"/>
        <w:rPr>
          <w:rFonts w:ascii="Arial" w:hAnsi="Arial"/>
        </w:rPr>
      </w:pP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b/>
          <w:bCs/>
        </w:rPr>
        <w:t>____________________</w:t>
      </w:r>
    </w:p>
    <w:p w:rsidR="007C2D6A" w:rsidRDefault="0038222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7C2D6A" w:rsidRDefault="007C2D6A">
      <w:pPr>
        <w:spacing w:line="276" w:lineRule="auto"/>
        <w:jc w:val="center"/>
        <w:rPr>
          <w:rFonts w:ascii="Arial" w:hAnsi="Arial" w:cs="Arial"/>
        </w:rPr>
      </w:pP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7C2D6A" w:rsidRDefault="0038222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</w:t>
      </w:r>
      <w:r>
        <w:rPr>
          <w:rFonts w:ascii="Arial" w:hAnsi="Arial" w:cs="Arial"/>
        </w:rPr>
        <w:t>-Presidente</w:t>
      </w:r>
    </w:p>
    <w:p w:rsidR="007C2D6A" w:rsidRDefault="007C2D6A">
      <w:pPr>
        <w:spacing w:line="276" w:lineRule="auto"/>
        <w:jc w:val="center"/>
        <w:rPr>
          <w:rFonts w:ascii="Arial" w:hAnsi="Arial" w:cs="Arial"/>
        </w:rPr>
      </w:pP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7C2D6A" w:rsidRDefault="0038222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7C2D6A" w:rsidRDefault="0038222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7C2D6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6A"/>
    <w:rsid w:val="00382227"/>
    <w:rsid w:val="007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944EA-7BA5-4B21-9653-E1E63296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2025-11-04T19:03:00Z</dcterms:created>
  <dcterms:modified xsi:type="dcterms:W3CDTF">2025-11-04T19:03:00Z</dcterms:modified>
  <dc:language>pt-BR</dc:language>
</cp:coreProperties>
</file>