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ATA DA 020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No dia 27</w:t>
      </w:r>
      <w:r>
        <w:rPr>
          <w:rFonts w:ascii="Arial" w:hAnsi="Arial" w:cs="Arial"/>
          <w:color w:val="000000"/>
        </w:rPr>
        <w:t xml:space="preserve"> de agosto de 2024, às 17:00 horas, na Sala de Reuniões da Câmara Municipal de Lagoa Bonita do Sul/RS, realizou-se a reunião da Comissão de Constituição, Justiça e Redação Final, estando presente a Vereadora ENEIDA ZUCHETTO LAZZARI – PP (Presidente), PAULO MUNIR CERENTINI-</w:t>
      </w:r>
      <w:proofErr w:type="gramStart"/>
      <w:r>
        <w:rPr>
          <w:rFonts w:ascii="Arial" w:hAnsi="Arial" w:cs="Arial"/>
          <w:color w:val="000000"/>
        </w:rPr>
        <w:t>PSB(</w:t>
      </w:r>
      <w:proofErr w:type="gramEnd"/>
      <w:r>
        <w:rPr>
          <w:rFonts w:ascii="Arial" w:hAnsi="Arial" w:cs="Arial"/>
          <w:color w:val="000000"/>
        </w:rPr>
        <w:t>Membro)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0" w:name="_Hlk95398015"/>
      <w:bookmarkStart w:id="1" w:name="_Hlk83729019"/>
      <w:r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>
        <w:rPr>
          <w:rFonts w:ascii="Arial" w:hAnsi="Arial" w:cs="Arial"/>
          <w:color w:val="000000"/>
        </w:rPr>
        <w:t>:</w:t>
      </w:r>
      <w:bookmarkEnd w:id="2"/>
      <w:r>
        <w:t xml:space="preserve"> </w:t>
      </w:r>
      <w:r>
        <w:rPr>
          <w:rFonts w:ascii="Arial" w:hAnsi="Arial" w:cs="Arial"/>
          <w:b/>
          <w:bCs/>
        </w:rPr>
        <w:t>Projeto de Lei nº 1.966/2024</w:t>
      </w:r>
      <w:r>
        <w:rPr>
          <w:rFonts w:ascii="Arial" w:hAnsi="Arial" w:cs="Arial"/>
          <w:bCs/>
        </w:rPr>
        <w:t xml:space="preserve">, de origem do Poder Executivo, que autoriza o Executivo Municipal a incluir AÇÃO na Lei de Diretrizes Orçamentárias de 2024 e autoriza o Executivo Municipal abrir Crédito Especial na Lei Orçamentária Anual de 2024no valor de R$ 15.000,00 (quinze mil reais), </w:t>
      </w:r>
      <w:r>
        <w:rPr>
          <w:rFonts w:ascii="Arial" w:hAnsi="Arial" w:cs="Arial"/>
          <w:b/>
          <w:bCs/>
        </w:rPr>
        <w:t>Projeto de Lei nº 1.967/2024</w:t>
      </w:r>
      <w:r>
        <w:rPr>
          <w:rFonts w:ascii="Arial" w:hAnsi="Arial" w:cs="Arial"/>
          <w:bCs/>
        </w:rPr>
        <w:t>, de origem do Poder Executivo, que “Autoriza celebração de Termo de Fomento com a Associação Civil Corpo de Bombeiros Voluntários de Sobradinho e dá outras providências.</w:t>
      </w:r>
      <w:r>
        <w:rPr>
          <w:rFonts w:ascii="Arial" w:hAnsi="Arial" w:cs="Arial"/>
          <w:bCs/>
        </w:rPr>
        <w:t xml:space="preserve"> </w:t>
      </w:r>
      <w:bookmarkStart w:id="3" w:name="_GoBack"/>
      <w:bookmarkEnd w:id="3"/>
      <w:r>
        <w:rPr>
          <w:rFonts w:ascii="Arial" w:hAnsi="Arial" w:cs="Arial"/>
          <w:color w:val="000000"/>
        </w:rPr>
        <w:t>A Senhora Presidente declarou encerrada a Reunião e lavrada a presente ata, que vai assinada pelo Presidente e demais presentes.</w:t>
      </w: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PAULO MUNIR CERENTINI-PSB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</w:pPr>
    </w:p>
    <w:p/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93136-5F17-4508-80F2-7E17A229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2024-08-27T13:36:00Z</dcterms:created>
  <dcterms:modified xsi:type="dcterms:W3CDTF">2024-08-27T13:42:00Z</dcterms:modified>
</cp:coreProperties>
</file>