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23051CD6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36431A">
              <w:rPr>
                <w:rFonts w:ascii="Arial" w:hAnsi="Arial" w:cs="Arial"/>
                <w:b/>
              </w:rPr>
              <w:t>2</w:t>
            </w:r>
            <w:r w:rsidR="00F71DFB"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223BD8EB" w:rsidR="004A32EA" w:rsidRPr="00136C94" w:rsidRDefault="00F26C00" w:rsidP="00136C94">
      <w:pPr>
        <w:jc w:val="both"/>
        <w:rPr>
          <w:rFonts w:ascii="Arial" w:hAnsi="Arial" w:cs="Arial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F410D7">
        <w:rPr>
          <w:rFonts w:ascii="Arial" w:hAnsi="Arial" w:cs="Arial"/>
          <w:color w:val="000000"/>
        </w:rPr>
        <w:t>26</w:t>
      </w:r>
      <w:r w:rsidRPr="00C60359">
        <w:rPr>
          <w:rFonts w:ascii="Arial" w:hAnsi="Arial" w:cs="Arial"/>
          <w:color w:val="000000"/>
        </w:rPr>
        <w:t xml:space="preserve"> do mês de </w:t>
      </w:r>
      <w:r w:rsidR="00136C94">
        <w:rPr>
          <w:rFonts w:ascii="Arial" w:hAnsi="Arial" w:cs="Arial"/>
          <w:color w:val="000000"/>
        </w:rPr>
        <w:t>setembro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 xml:space="preserve">DÉBORA BUSATTO - PP (Presidente), EDINEI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36431A">
        <w:rPr>
          <w:rFonts w:ascii="Arial" w:hAnsi="Arial" w:cs="Arial"/>
        </w:rPr>
        <w:t>:</w:t>
      </w:r>
      <w:r w:rsidR="0036431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410D7">
        <w:rPr>
          <w:rFonts w:ascii="Arial" w:hAnsi="Arial" w:cs="Arial"/>
          <w:b/>
          <w:bCs/>
        </w:rPr>
        <w:t xml:space="preserve">Projeto de Lei nº 1.896/2023, </w:t>
      </w:r>
      <w:r w:rsidR="00F410D7">
        <w:rPr>
          <w:rFonts w:ascii="Arial" w:hAnsi="Arial" w:cs="Arial"/>
          <w:bCs/>
        </w:rPr>
        <w:t>de origem do Poder Executivo, dispõe sobre o pagamento, no exercício de 2023, de diferença remuneratória aos servidores que especifica para cumprimento dos pisos da enfermagem, na extensão do quanto disponibilizados pela União ao Município, a título de assistência financeira complementar.</w:t>
      </w:r>
      <w:r w:rsidR="00F410D7">
        <w:rPr>
          <w:rFonts w:ascii="Arial" w:hAnsi="Arial" w:cs="Arial"/>
          <w:b/>
          <w:bCs/>
        </w:rPr>
        <w:t xml:space="preserve"> Projeto de Lei nº 1.898/2023, </w:t>
      </w:r>
      <w:r w:rsidR="00F410D7">
        <w:rPr>
          <w:rFonts w:ascii="Arial" w:hAnsi="Arial" w:cs="Arial"/>
        </w:rPr>
        <w:t>de origem do Poder Executivo, que “autoriza o Poder Executivo Municipal a contratar por prazo determinado, em razão de excepcional interesse público, um professor de ciências e dá outras providências.</w:t>
      </w:r>
      <w:r w:rsidR="00F410D7">
        <w:rPr>
          <w:rFonts w:ascii="Arial" w:hAnsi="Arial" w:cs="Arial"/>
          <w:b/>
          <w:bCs/>
        </w:rPr>
        <w:t xml:space="preserve"> Projeto de Lei nº 1.899/2023, </w:t>
      </w:r>
      <w:r w:rsidR="00F410D7">
        <w:rPr>
          <w:rFonts w:ascii="Arial" w:hAnsi="Arial" w:cs="Arial"/>
        </w:rPr>
        <w:t>de origem do Poder Executivo, que “autoriza o Poder Executivo Municipal a contratar por prazo determinado, em razão de excepcional interesse público, um professor de português/inglês e dá outras providências.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36431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36431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36431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</w:t>
      </w:r>
      <w:r w:rsidR="00B679A7">
        <w:rPr>
          <w:rFonts w:ascii="Arial" w:hAnsi="Arial" w:cs="Arial"/>
          <w:bCs/>
          <w:iCs/>
        </w:rPr>
        <w:t>r</w:t>
      </w:r>
      <w:r w:rsidR="0036431A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471094BC" w14:textId="77777777" w:rsidR="00095793" w:rsidRPr="00525CE1" w:rsidRDefault="00095793" w:rsidP="000957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p w14:paraId="11A9F267" w14:textId="77777777" w:rsidR="00F26C00" w:rsidRPr="00525CE1" w:rsidRDefault="00F26C00" w:rsidP="00095793">
      <w:pPr>
        <w:spacing w:line="276" w:lineRule="auto"/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36C94"/>
    <w:rsid w:val="00142411"/>
    <w:rsid w:val="00143E8D"/>
    <w:rsid w:val="00162667"/>
    <w:rsid w:val="00170BA5"/>
    <w:rsid w:val="001A7B03"/>
    <w:rsid w:val="001B213E"/>
    <w:rsid w:val="001C6521"/>
    <w:rsid w:val="00202688"/>
    <w:rsid w:val="00223C8E"/>
    <w:rsid w:val="0023579E"/>
    <w:rsid w:val="002C2DCF"/>
    <w:rsid w:val="002E6568"/>
    <w:rsid w:val="003114A0"/>
    <w:rsid w:val="0036431A"/>
    <w:rsid w:val="00373653"/>
    <w:rsid w:val="00382337"/>
    <w:rsid w:val="003C16E4"/>
    <w:rsid w:val="003E21AE"/>
    <w:rsid w:val="00423181"/>
    <w:rsid w:val="00436D0C"/>
    <w:rsid w:val="004756A0"/>
    <w:rsid w:val="00477DF5"/>
    <w:rsid w:val="00483CF7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4AF6"/>
    <w:rsid w:val="0066067E"/>
    <w:rsid w:val="006D087F"/>
    <w:rsid w:val="006D7A72"/>
    <w:rsid w:val="006E15CC"/>
    <w:rsid w:val="0075243C"/>
    <w:rsid w:val="00756675"/>
    <w:rsid w:val="0076591B"/>
    <w:rsid w:val="0079232C"/>
    <w:rsid w:val="007A3FAC"/>
    <w:rsid w:val="007A6E01"/>
    <w:rsid w:val="0080184E"/>
    <w:rsid w:val="00867FF3"/>
    <w:rsid w:val="0087180F"/>
    <w:rsid w:val="008A39E0"/>
    <w:rsid w:val="008B576C"/>
    <w:rsid w:val="008B5F60"/>
    <w:rsid w:val="008C607C"/>
    <w:rsid w:val="008F792F"/>
    <w:rsid w:val="009201E2"/>
    <w:rsid w:val="009A399B"/>
    <w:rsid w:val="009A55E3"/>
    <w:rsid w:val="00A525CC"/>
    <w:rsid w:val="00A54FF1"/>
    <w:rsid w:val="00A6665B"/>
    <w:rsid w:val="00A9341A"/>
    <w:rsid w:val="00AB4D0B"/>
    <w:rsid w:val="00AC1FD6"/>
    <w:rsid w:val="00AD2021"/>
    <w:rsid w:val="00AE67D5"/>
    <w:rsid w:val="00B3538C"/>
    <w:rsid w:val="00B679A7"/>
    <w:rsid w:val="00B82A94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C2AA3"/>
    <w:rsid w:val="00DE6499"/>
    <w:rsid w:val="00E00721"/>
    <w:rsid w:val="00E31DF2"/>
    <w:rsid w:val="00E32C36"/>
    <w:rsid w:val="00E85C8B"/>
    <w:rsid w:val="00EA326F"/>
    <w:rsid w:val="00EE4312"/>
    <w:rsid w:val="00EF471C"/>
    <w:rsid w:val="00F26C00"/>
    <w:rsid w:val="00F34020"/>
    <w:rsid w:val="00F410D7"/>
    <w:rsid w:val="00F626F2"/>
    <w:rsid w:val="00F71DFB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2023-09-26T20:34:00Z</dcterms:created>
  <dcterms:modified xsi:type="dcterms:W3CDTF">2023-09-26T20:35:00Z</dcterms:modified>
</cp:coreProperties>
</file>