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13637DC1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335F8B">
              <w:rPr>
                <w:rFonts w:ascii="Arial" w:hAnsi="Arial" w:cs="Arial"/>
                <w:b/>
                <w:color w:val="000000"/>
              </w:rPr>
              <w:t>2</w:t>
            </w:r>
            <w:r w:rsidR="004307A6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5EEC5F09" w:rsidR="000F2D4E" w:rsidRPr="004307A6" w:rsidRDefault="007254E9" w:rsidP="00DC786C">
      <w:pPr>
        <w:jc w:val="both"/>
        <w:rPr>
          <w:rFonts w:ascii="Arial" w:hAnsi="Arial" w:cs="Arial"/>
        </w:rPr>
      </w:pPr>
      <w:r w:rsidRPr="008C77BB">
        <w:rPr>
          <w:rFonts w:ascii="Arial" w:hAnsi="Arial" w:cs="Arial"/>
          <w:color w:val="000000"/>
        </w:rPr>
        <w:t>No dia</w:t>
      </w:r>
      <w:r w:rsidR="00C13488" w:rsidRPr="008C77BB">
        <w:rPr>
          <w:rFonts w:ascii="Arial" w:hAnsi="Arial" w:cs="Arial"/>
          <w:color w:val="000000"/>
        </w:rPr>
        <w:t xml:space="preserve"> </w:t>
      </w:r>
      <w:r w:rsidR="004307A6">
        <w:rPr>
          <w:rFonts w:ascii="Arial" w:hAnsi="Arial" w:cs="Arial"/>
          <w:color w:val="000000"/>
        </w:rPr>
        <w:t>19</w:t>
      </w:r>
      <w:r w:rsidR="000F2D4E" w:rsidRPr="008C77BB">
        <w:rPr>
          <w:rFonts w:ascii="Arial" w:hAnsi="Arial" w:cs="Arial"/>
          <w:color w:val="000000"/>
        </w:rPr>
        <w:t xml:space="preserve"> do mês de </w:t>
      </w:r>
      <w:r w:rsidR="004307A6">
        <w:rPr>
          <w:rFonts w:ascii="Arial" w:hAnsi="Arial" w:cs="Arial"/>
          <w:color w:val="000000"/>
        </w:rPr>
        <w:t>setembro</w:t>
      </w:r>
      <w:r w:rsidR="000F2D4E" w:rsidRPr="008C77BB">
        <w:rPr>
          <w:rFonts w:ascii="Arial" w:hAnsi="Arial" w:cs="Arial"/>
          <w:color w:val="000000"/>
        </w:rPr>
        <w:t xml:space="preserve"> de 202</w:t>
      </w:r>
      <w:r w:rsidR="004670D0" w:rsidRPr="008C77BB">
        <w:rPr>
          <w:rFonts w:ascii="Arial" w:hAnsi="Arial" w:cs="Arial"/>
          <w:color w:val="000000"/>
        </w:rPr>
        <w:t>3</w:t>
      </w:r>
      <w:r w:rsidR="000F2D4E" w:rsidRPr="008C77BB">
        <w:rPr>
          <w:rFonts w:ascii="Arial" w:hAnsi="Arial" w:cs="Arial"/>
          <w:color w:val="000000"/>
        </w:rPr>
        <w:t xml:space="preserve">, às </w:t>
      </w:r>
      <w:r w:rsidR="004670D0" w:rsidRPr="008C77BB">
        <w:rPr>
          <w:rFonts w:ascii="Arial" w:hAnsi="Arial" w:cs="Arial"/>
          <w:color w:val="000000"/>
        </w:rPr>
        <w:t>1</w:t>
      </w:r>
      <w:r w:rsidR="0012314D" w:rsidRPr="008C77BB">
        <w:rPr>
          <w:rFonts w:ascii="Arial" w:hAnsi="Arial" w:cs="Arial"/>
          <w:color w:val="000000"/>
        </w:rPr>
        <w:t>7</w:t>
      </w:r>
      <w:r w:rsidR="000F2D4E" w:rsidRPr="008C77BB">
        <w:rPr>
          <w:rFonts w:ascii="Arial" w:hAnsi="Arial" w:cs="Arial"/>
          <w:color w:val="000000"/>
        </w:rPr>
        <w:t>:</w:t>
      </w:r>
      <w:r w:rsidR="00447913" w:rsidRPr="008C77BB">
        <w:rPr>
          <w:rFonts w:ascii="Arial" w:hAnsi="Arial" w:cs="Arial"/>
          <w:color w:val="000000"/>
        </w:rPr>
        <w:t>00</w:t>
      </w:r>
      <w:r w:rsidR="000F2D4E" w:rsidRPr="008C77BB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8C77BB">
        <w:rPr>
          <w:rFonts w:ascii="Arial" w:hAnsi="Arial" w:cs="Arial"/>
          <w:color w:val="000000"/>
        </w:rPr>
        <w:t xml:space="preserve">realizou-se a reunião da Comissão de Constituição, Justiça e Redação Final, estando presente os Vereadores EZEQUIEL TAVARES – PSB (Presidente), ALMERI IVO PRIBE - PT (Vice - Presidente) e CLAUDIOMIRO SEVERO (membro) </w:t>
      </w:r>
      <w:r w:rsidR="004A3617" w:rsidRPr="008C77BB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8C77BB">
        <w:rPr>
          <w:rFonts w:ascii="Arial" w:hAnsi="Arial" w:cs="Arial"/>
          <w:color w:val="000000"/>
        </w:rPr>
        <w:t>.</w:t>
      </w:r>
      <w:r w:rsidR="000F2D4E" w:rsidRPr="008C77BB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8C77BB">
        <w:rPr>
          <w:rFonts w:ascii="Arial" w:hAnsi="Arial" w:cs="Arial"/>
          <w:color w:val="000000"/>
        </w:rPr>
        <w:t>e</w:t>
      </w:r>
      <w:bookmarkEnd w:id="0"/>
      <w:bookmarkEnd w:id="1"/>
      <w:r w:rsidR="004307A6">
        <w:rPr>
          <w:rFonts w:ascii="Arial" w:hAnsi="Arial" w:cs="Arial"/>
          <w:color w:val="000000"/>
        </w:rPr>
        <w:t xml:space="preserve">: </w:t>
      </w:r>
      <w:r w:rsidR="004307A6" w:rsidRPr="004307A6">
        <w:rPr>
          <w:rFonts w:ascii="Arial" w:hAnsi="Arial" w:cs="Arial"/>
          <w:b/>
          <w:bCs/>
        </w:rPr>
        <w:t>Projeto de Lei nº 1.895/2023</w:t>
      </w:r>
      <w:r w:rsidR="004307A6" w:rsidRPr="004307A6">
        <w:rPr>
          <w:rFonts w:ascii="Arial" w:hAnsi="Arial" w:cs="Arial"/>
          <w:bCs/>
        </w:rPr>
        <w:t>, de origem do Poder Executivo, que “</w:t>
      </w:r>
      <w:bookmarkStart w:id="2" w:name="_Hlk77074999"/>
      <w:r w:rsidR="004307A6" w:rsidRPr="004307A6">
        <w:rPr>
          <w:rFonts w:ascii="Arial" w:hAnsi="Arial" w:cs="Arial"/>
        </w:rPr>
        <w:t>Cria o Programa de Transporte Coletivo com “Tarifa Zero”, e dá outras providências.</w:t>
      </w:r>
      <w:bookmarkStart w:id="3" w:name="_Hlk126224290"/>
      <w:r w:rsidR="004307A6" w:rsidRPr="004307A6">
        <w:rPr>
          <w:rFonts w:ascii="Arial" w:hAnsi="Arial" w:cs="Arial"/>
          <w:b/>
          <w:bCs/>
          <w:sz w:val="22"/>
          <w:szCs w:val="22"/>
        </w:rPr>
        <w:t xml:space="preserve"> </w:t>
      </w:r>
      <w:r w:rsidR="004307A6" w:rsidRPr="004307A6">
        <w:rPr>
          <w:rFonts w:ascii="Arial" w:hAnsi="Arial" w:cs="Arial"/>
          <w:b/>
          <w:bCs/>
        </w:rPr>
        <w:t>Projeto de Lei nº 1.897/2023</w:t>
      </w:r>
      <w:r w:rsidR="004307A6" w:rsidRPr="004307A6">
        <w:rPr>
          <w:rFonts w:ascii="Arial" w:hAnsi="Arial" w:cs="Arial"/>
          <w:bCs/>
        </w:rPr>
        <w:t>, autoriza o Executivo Municipal a incluir AÇÃO no Plano Plurianual 2022-2025, na Lei de Diretrizes Orçamentárias de 2023 e autoriza o Executivo Municipal abrir Crédito Especial na Lei Orçamentária Anual no valor de R$ 438.593,00 (quatrocentos e trinta e oito mil, quinhentos e noventa e três reais).</w:t>
      </w:r>
      <w:bookmarkEnd w:id="2"/>
      <w:bookmarkEnd w:id="3"/>
      <w:r w:rsidR="004307A6">
        <w:rPr>
          <w:rFonts w:ascii="Arial" w:hAnsi="Arial" w:cs="Arial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335F8B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335F8B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DC78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9E919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341025A5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6A81024E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3ED1" w14:textId="77777777" w:rsidR="006E31E0" w:rsidRDefault="006E31E0" w:rsidP="00B814D2">
      <w:r>
        <w:separator/>
      </w:r>
    </w:p>
  </w:endnote>
  <w:endnote w:type="continuationSeparator" w:id="0">
    <w:p w14:paraId="1CABC035" w14:textId="77777777" w:rsidR="006E31E0" w:rsidRDefault="006E31E0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0233FA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0233FA" w:rsidRDefault="000233FA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0233FA" w:rsidRPr="00950EB9" w:rsidRDefault="000233FA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A08BA" w14:textId="77777777" w:rsidR="006E31E0" w:rsidRDefault="006E31E0" w:rsidP="00B814D2">
      <w:r>
        <w:separator/>
      </w:r>
    </w:p>
  </w:footnote>
  <w:footnote w:type="continuationSeparator" w:id="0">
    <w:p w14:paraId="41F2FB2F" w14:textId="77777777" w:rsidR="006E31E0" w:rsidRDefault="006E31E0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0233FA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0233FA" w:rsidRDefault="000233FA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0233FA" w:rsidRPr="00AB27BF" w:rsidRDefault="000233FA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3FA"/>
    <w:rsid w:val="00023C46"/>
    <w:rsid w:val="0002531C"/>
    <w:rsid w:val="00036A04"/>
    <w:rsid w:val="00037847"/>
    <w:rsid w:val="000475B4"/>
    <w:rsid w:val="00051A15"/>
    <w:rsid w:val="00053486"/>
    <w:rsid w:val="00064A6F"/>
    <w:rsid w:val="00066204"/>
    <w:rsid w:val="00070419"/>
    <w:rsid w:val="000715E0"/>
    <w:rsid w:val="0008269F"/>
    <w:rsid w:val="000D14EA"/>
    <w:rsid w:val="000E1128"/>
    <w:rsid w:val="000E16B2"/>
    <w:rsid w:val="000E7D64"/>
    <w:rsid w:val="000F2D4E"/>
    <w:rsid w:val="000F5F9B"/>
    <w:rsid w:val="0010307D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8765A"/>
    <w:rsid w:val="00196747"/>
    <w:rsid w:val="001A3E79"/>
    <w:rsid w:val="001C12D4"/>
    <w:rsid w:val="001C33AB"/>
    <w:rsid w:val="001C59E4"/>
    <w:rsid w:val="001E06DE"/>
    <w:rsid w:val="001E5707"/>
    <w:rsid w:val="001F5414"/>
    <w:rsid w:val="00202A2F"/>
    <w:rsid w:val="00213092"/>
    <w:rsid w:val="002148F1"/>
    <w:rsid w:val="00227F7B"/>
    <w:rsid w:val="00230E5D"/>
    <w:rsid w:val="00232705"/>
    <w:rsid w:val="00237711"/>
    <w:rsid w:val="0024118F"/>
    <w:rsid w:val="00244252"/>
    <w:rsid w:val="00256D2B"/>
    <w:rsid w:val="0027398F"/>
    <w:rsid w:val="00273AE3"/>
    <w:rsid w:val="00274CA2"/>
    <w:rsid w:val="00276919"/>
    <w:rsid w:val="002A7C6A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2972"/>
    <w:rsid w:val="002F73B5"/>
    <w:rsid w:val="00302B0A"/>
    <w:rsid w:val="00305EC8"/>
    <w:rsid w:val="00307927"/>
    <w:rsid w:val="003138A3"/>
    <w:rsid w:val="00331D1F"/>
    <w:rsid w:val="00335F8B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21B8"/>
    <w:rsid w:val="003C5F62"/>
    <w:rsid w:val="003D1878"/>
    <w:rsid w:val="003D402F"/>
    <w:rsid w:val="003E6B17"/>
    <w:rsid w:val="003E78A0"/>
    <w:rsid w:val="003F0DE5"/>
    <w:rsid w:val="0040399D"/>
    <w:rsid w:val="00420CE0"/>
    <w:rsid w:val="004307A6"/>
    <w:rsid w:val="00434DD8"/>
    <w:rsid w:val="00446C67"/>
    <w:rsid w:val="00447913"/>
    <w:rsid w:val="0045086E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47E5"/>
    <w:rsid w:val="005412B2"/>
    <w:rsid w:val="00554DE2"/>
    <w:rsid w:val="0055618F"/>
    <w:rsid w:val="005673DC"/>
    <w:rsid w:val="005772D2"/>
    <w:rsid w:val="00580813"/>
    <w:rsid w:val="0058323D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431"/>
    <w:rsid w:val="00641BE5"/>
    <w:rsid w:val="00645CC6"/>
    <w:rsid w:val="0066547D"/>
    <w:rsid w:val="006920A1"/>
    <w:rsid w:val="00692AEC"/>
    <w:rsid w:val="006A7515"/>
    <w:rsid w:val="006B5B5E"/>
    <w:rsid w:val="006B7EAE"/>
    <w:rsid w:val="006C3229"/>
    <w:rsid w:val="006C4971"/>
    <w:rsid w:val="006C7D60"/>
    <w:rsid w:val="006D701E"/>
    <w:rsid w:val="006E31E0"/>
    <w:rsid w:val="006E4902"/>
    <w:rsid w:val="006E6065"/>
    <w:rsid w:val="007007A3"/>
    <w:rsid w:val="007034BF"/>
    <w:rsid w:val="00710A7B"/>
    <w:rsid w:val="00721CF4"/>
    <w:rsid w:val="00722F3F"/>
    <w:rsid w:val="007254E9"/>
    <w:rsid w:val="00732E76"/>
    <w:rsid w:val="007522F6"/>
    <w:rsid w:val="00763DAB"/>
    <w:rsid w:val="00765D88"/>
    <w:rsid w:val="00775468"/>
    <w:rsid w:val="00785F69"/>
    <w:rsid w:val="00792B30"/>
    <w:rsid w:val="00794B71"/>
    <w:rsid w:val="00794F9C"/>
    <w:rsid w:val="007A65D5"/>
    <w:rsid w:val="007A7591"/>
    <w:rsid w:val="007B6AAC"/>
    <w:rsid w:val="007C0588"/>
    <w:rsid w:val="007C09E0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ED7"/>
    <w:rsid w:val="008964E8"/>
    <w:rsid w:val="00897E76"/>
    <w:rsid w:val="008A4CF7"/>
    <w:rsid w:val="008C62D2"/>
    <w:rsid w:val="008C6877"/>
    <w:rsid w:val="008C77BB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86C6B"/>
    <w:rsid w:val="0098798D"/>
    <w:rsid w:val="009A21CC"/>
    <w:rsid w:val="009A30A1"/>
    <w:rsid w:val="009B13E2"/>
    <w:rsid w:val="009B4CF6"/>
    <w:rsid w:val="009D0D91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08B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6940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E59CA"/>
    <w:rsid w:val="00BF287C"/>
    <w:rsid w:val="00BF3AAA"/>
    <w:rsid w:val="00C00F6A"/>
    <w:rsid w:val="00C01AA5"/>
    <w:rsid w:val="00C13488"/>
    <w:rsid w:val="00C1463C"/>
    <w:rsid w:val="00C23742"/>
    <w:rsid w:val="00C25B9F"/>
    <w:rsid w:val="00C33595"/>
    <w:rsid w:val="00C354FB"/>
    <w:rsid w:val="00C35893"/>
    <w:rsid w:val="00C4062F"/>
    <w:rsid w:val="00C634E0"/>
    <w:rsid w:val="00C766A2"/>
    <w:rsid w:val="00C767DE"/>
    <w:rsid w:val="00C82059"/>
    <w:rsid w:val="00C86289"/>
    <w:rsid w:val="00CA11C9"/>
    <w:rsid w:val="00CA1264"/>
    <w:rsid w:val="00CB1AC7"/>
    <w:rsid w:val="00CD02FA"/>
    <w:rsid w:val="00CE7D63"/>
    <w:rsid w:val="00CE7D9E"/>
    <w:rsid w:val="00D0024E"/>
    <w:rsid w:val="00D010F6"/>
    <w:rsid w:val="00D4092D"/>
    <w:rsid w:val="00D42426"/>
    <w:rsid w:val="00D432E6"/>
    <w:rsid w:val="00D47522"/>
    <w:rsid w:val="00D50882"/>
    <w:rsid w:val="00D56AD9"/>
    <w:rsid w:val="00D610E2"/>
    <w:rsid w:val="00D64F50"/>
    <w:rsid w:val="00D71A9D"/>
    <w:rsid w:val="00D73B32"/>
    <w:rsid w:val="00D86A2D"/>
    <w:rsid w:val="00D90FB8"/>
    <w:rsid w:val="00D946B9"/>
    <w:rsid w:val="00D946CB"/>
    <w:rsid w:val="00DA460F"/>
    <w:rsid w:val="00DB2AA8"/>
    <w:rsid w:val="00DB682D"/>
    <w:rsid w:val="00DC1E17"/>
    <w:rsid w:val="00DC786C"/>
    <w:rsid w:val="00DF1C48"/>
    <w:rsid w:val="00E07C32"/>
    <w:rsid w:val="00E10B63"/>
    <w:rsid w:val="00E132E1"/>
    <w:rsid w:val="00E16BA6"/>
    <w:rsid w:val="00E16C09"/>
    <w:rsid w:val="00E174D7"/>
    <w:rsid w:val="00E3098B"/>
    <w:rsid w:val="00E31A59"/>
    <w:rsid w:val="00E34DD5"/>
    <w:rsid w:val="00E35F23"/>
    <w:rsid w:val="00E51FC2"/>
    <w:rsid w:val="00E52F33"/>
    <w:rsid w:val="00E57081"/>
    <w:rsid w:val="00E62C15"/>
    <w:rsid w:val="00E947F0"/>
    <w:rsid w:val="00E9738A"/>
    <w:rsid w:val="00EA0806"/>
    <w:rsid w:val="00EB4E94"/>
    <w:rsid w:val="00EC2BF5"/>
    <w:rsid w:val="00EE077B"/>
    <w:rsid w:val="00EE173F"/>
    <w:rsid w:val="00EF0393"/>
    <w:rsid w:val="00EF1A62"/>
    <w:rsid w:val="00F056CC"/>
    <w:rsid w:val="00F10A7A"/>
    <w:rsid w:val="00F13C40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D0022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4</cp:revision>
  <dcterms:created xsi:type="dcterms:W3CDTF">2023-09-26T20:02:00Z</dcterms:created>
  <dcterms:modified xsi:type="dcterms:W3CDTF">2023-09-26T20:04:00Z</dcterms:modified>
</cp:coreProperties>
</file>