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E7C" w:rsidRPr="00DB6E7C" w:rsidRDefault="00DB6E7C" w:rsidP="00DB6E7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DB6E7C">
        <w:rPr>
          <w:rFonts w:ascii="Arial" w:hAnsi="Arial" w:cs="Arial"/>
          <w:b/>
          <w:sz w:val="20"/>
          <w:szCs w:val="20"/>
        </w:rPr>
        <w:t xml:space="preserve">PARECER DA COMISSÃO DE CONSTITUIÇÃO, </w:t>
      </w:r>
      <w:proofErr w:type="gramStart"/>
      <w:r w:rsidRPr="00DB6E7C">
        <w:rPr>
          <w:rFonts w:ascii="Arial" w:hAnsi="Arial" w:cs="Arial"/>
          <w:b/>
          <w:sz w:val="20"/>
          <w:szCs w:val="20"/>
        </w:rPr>
        <w:t>JUSTIÇA</w:t>
      </w:r>
      <w:proofErr w:type="gramEnd"/>
    </w:p>
    <w:p w:rsidR="00DB6E7C" w:rsidRPr="00DB6E7C" w:rsidRDefault="00DB6E7C" w:rsidP="00DB6E7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DB6E7C">
        <w:rPr>
          <w:rFonts w:ascii="Arial" w:hAnsi="Arial" w:cs="Arial"/>
          <w:b/>
          <w:sz w:val="20"/>
          <w:szCs w:val="20"/>
        </w:rPr>
        <w:t>E REDAÇÃO FINAL</w:t>
      </w:r>
    </w:p>
    <w:p w:rsidR="00DB6E7C" w:rsidRPr="00DB6E7C" w:rsidRDefault="00DB6E7C" w:rsidP="00DB6E7C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DB6E7C" w:rsidRPr="00DB6E7C" w:rsidRDefault="00DB6E7C" w:rsidP="00DB6E7C">
      <w:pPr>
        <w:jc w:val="both"/>
        <w:rPr>
          <w:rFonts w:ascii="Arial" w:hAnsi="Arial" w:cs="Arial"/>
          <w:sz w:val="20"/>
          <w:szCs w:val="20"/>
        </w:rPr>
      </w:pPr>
      <w:r w:rsidRPr="00DB6E7C">
        <w:rPr>
          <w:rFonts w:ascii="Arial" w:hAnsi="Arial" w:cs="Arial"/>
          <w:b/>
          <w:sz w:val="20"/>
          <w:szCs w:val="20"/>
        </w:rPr>
        <w:t>Projeto de Lei nº 2.097/2026</w:t>
      </w:r>
      <w:r w:rsidRPr="00DB6E7C">
        <w:rPr>
          <w:rFonts w:ascii="Arial" w:hAnsi="Arial" w:cs="Arial"/>
          <w:b/>
          <w:sz w:val="20"/>
          <w:szCs w:val="20"/>
        </w:rPr>
        <w:t>,</w:t>
      </w:r>
      <w:r w:rsidRPr="00DB6E7C">
        <w:rPr>
          <w:rFonts w:ascii="Arial" w:hAnsi="Arial" w:cs="Arial"/>
          <w:b/>
          <w:sz w:val="20"/>
          <w:szCs w:val="20"/>
        </w:rPr>
        <w:t xml:space="preserve"> de origem do Poder Executivo Municipal</w:t>
      </w:r>
      <w:r w:rsidRPr="00DB6E7C">
        <w:rPr>
          <w:rFonts w:ascii="Arial" w:hAnsi="Arial" w:cs="Arial"/>
          <w:sz w:val="20"/>
          <w:szCs w:val="20"/>
        </w:rPr>
        <w:t>, que Autoriza o Executivo Municipal abrir Crédito Suplementar no orçamento de 2026, no valor de R$ 830.069,00 (oitocentos e trinta mil e sessenta e nove reais).</w:t>
      </w:r>
    </w:p>
    <w:p w:rsidR="00DB6E7C" w:rsidRPr="00DB6E7C" w:rsidRDefault="00DB6E7C" w:rsidP="00DB6E7C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DB6E7C" w:rsidRPr="00DB6E7C" w:rsidRDefault="00DB6E7C" w:rsidP="00DB6E7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DB6E7C">
        <w:rPr>
          <w:rFonts w:ascii="Arial" w:hAnsi="Arial" w:cs="Arial"/>
          <w:b/>
          <w:sz w:val="20"/>
          <w:szCs w:val="20"/>
        </w:rPr>
        <w:t>PARECER</w:t>
      </w:r>
    </w:p>
    <w:p w:rsidR="00DB6E7C" w:rsidRPr="00DB6E7C" w:rsidRDefault="00DB6E7C" w:rsidP="00DB6E7C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DB6E7C" w:rsidRPr="00DB6E7C" w:rsidRDefault="00DB6E7C" w:rsidP="00DB6E7C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B6E7C">
        <w:rPr>
          <w:rFonts w:ascii="Arial" w:hAnsi="Arial" w:cs="Arial"/>
          <w:b/>
          <w:sz w:val="20"/>
          <w:szCs w:val="20"/>
        </w:rPr>
        <w:t>RELATÓRIO</w:t>
      </w:r>
    </w:p>
    <w:p w:rsidR="00DB6E7C" w:rsidRPr="00DB6E7C" w:rsidRDefault="00DB6E7C" w:rsidP="00DB6E7C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 w:rsidRPr="00DB6E7C">
        <w:rPr>
          <w:rFonts w:ascii="Arial" w:hAnsi="Arial" w:cs="Arial"/>
          <w:sz w:val="20"/>
          <w:szCs w:val="20"/>
        </w:rPr>
        <w:t>O Projeto de Lei nº 2.097/2026, de iniciativa do Poder Executivo Municipal, autoriza a abertura de crédito suplementar no orçamento de 2026, no valor de R$ 830.069,00.</w:t>
      </w:r>
    </w:p>
    <w:p w:rsidR="00DB6E7C" w:rsidRPr="00DB6E7C" w:rsidRDefault="00DB6E7C" w:rsidP="00DB6E7C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 w:rsidRPr="00DB6E7C">
        <w:rPr>
          <w:rFonts w:ascii="Arial" w:hAnsi="Arial" w:cs="Arial"/>
          <w:sz w:val="20"/>
          <w:szCs w:val="20"/>
        </w:rPr>
        <w:t>Confor</w:t>
      </w:r>
      <w:r w:rsidRPr="00DB6E7C">
        <w:rPr>
          <w:rFonts w:ascii="Arial" w:hAnsi="Arial" w:cs="Arial"/>
          <w:sz w:val="20"/>
          <w:szCs w:val="20"/>
        </w:rPr>
        <w:t>me consta no referido projeto</w:t>
      </w:r>
      <w:r w:rsidRPr="00DB6E7C">
        <w:rPr>
          <w:rFonts w:ascii="Arial" w:hAnsi="Arial" w:cs="Arial"/>
          <w:sz w:val="20"/>
          <w:szCs w:val="20"/>
        </w:rPr>
        <w:t xml:space="preserve">, o crédito será destinado à construção de infraestrutura na área urbana, classificada como obras e instalações, vinculada à Secretaria Municipal da Fazenda e </w:t>
      </w:r>
      <w:proofErr w:type="gramStart"/>
      <w:r w:rsidRPr="00DB6E7C">
        <w:rPr>
          <w:rFonts w:ascii="Arial" w:hAnsi="Arial" w:cs="Arial"/>
          <w:sz w:val="20"/>
          <w:szCs w:val="20"/>
        </w:rPr>
        <w:t>Planejamento .</w:t>
      </w:r>
      <w:proofErr w:type="gramEnd"/>
    </w:p>
    <w:p w:rsidR="00DB6E7C" w:rsidRPr="00DB6E7C" w:rsidRDefault="00DB6E7C" w:rsidP="00DB6E7C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 w:rsidRPr="00DB6E7C">
        <w:rPr>
          <w:rFonts w:ascii="Arial" w:hAnsi="Arial" w:cs="Arial"/>
          <w:sz w:val="20"/>
          <w:szCs w:val="20"/>
        </w:rPr>
        <w:t>A just</w:t>
      </w:r>
      <w:r w:rsidRPr="00DB6E7C">
        <w:rPr>
          <w:rFonts w:ascii="Arial" w:hAnsi="Arial" w:cs="Arial"/>
          <w:sz w:val="20"/>
          <w:szCs w:val="20"/>
        </w:rPr>
        <w:t>ificativa apresentada,</w:t>
      </w:r>
      <w:proofErr w:type="gramStart"/>
      <w:r w:rsidRPr="00DB6E7C">
        <w:rPr>
          <w:rFonts w:ascii="Arial" w:hAnsi="Arial" w:cs="Arial"/>
          <w:sz w:val="20"/>
          <w:szCs w:val="20"/>
        </w:rPr>
        <w:t xml:space="preserve"> </w:t>
      </w:r>
      <w:r w:rsidRPr="00DB6E7C">
        <w:rPr>
          <w:rFonts w:ascii="Arial" w:hAnsi="Arial" w:cs="Arial"/>
          <w:sz w:val="20"/>
          <w:szCs w:val="20"/>
        </w:rPr>
        <w:t xml:space="preserve"> </w:t>
      </w:r>
      <w:proofErr w:type="gramEnd"/>
      <w:r w:rsidRPr="00DB6E7C">
        <w:rPr>
          <w:rFonts w:ascii="Arial" w:hAnsi="Arial" w:cs="Arial"/>
          <w:sz w:val="20"/>
          <w:szCs w:val="20"/>
        </w:rPr>
        <w:t>esclarece que a abertura do crédito suplementar tem por objetivo a construção de um quiosque de 248,50 m² na Praça das Águas, visando melhoria da infraestrutura urbana do Município .</w:t>
      </w:r>
    </w:p>
    <w:p w:rsidR="00DB6E7C" w:rsidRPr="00DB6E7C" w:rsidRDefault="00DB6E7C" w:rsidP="00DB6E7C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B6E7C">
        <w:rPr>
          <w:rFonts w:ascii="Arial" w:hAnsi="Arial" w:cs="Arial"/>
          <w:sz w:val="20"/>
          <w:szCs w:val="20"/>
        </w:rPr>
        <w:t>É o relatório.</w:t>
      </w:r>
    </w:p>
    <w:p w:rsidR="00DB6E7C" w:rsidRPr="00DB6E7C" w:rsidRDefault="00DB6E7C" w:rsidP="00DB6E7C">
      <w:pPr>
        <w:pStyle w:val="Standard"/>
        <w:jc w:val="both"/>
        <w:rPr>
          <w:rFonts w:ascii="Arial" w:hAnsi="Arial" w:cs="Arial"/>
          <w:sz w:val="20"/>
          <w:szCs w:val="20"/>
          <w:lang w:eastAsia="ar-SA"/>
        </w:rPr>
      </w:pPr>
    </w:p>
    <w:p w:rsidR="00DB6E7C" w:rsidRPr="00DB6E7C" w:rsidRDefault="00DB6E7C" w:rsidP="00DB6E7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B6E7C">
        <w:rPr>
          <w:rFonts w:ascii="Arial" w:hAnsi="Arial" w:cs="Arial"/>
          <w:b/>
          <w:sz w:val="20"/>
          <w:szCs w:val="20"/>
        </w:rPr>
        <w:t>FUNDAMENTAÇÃO JURÍDICA</w:t>
      </w:r>
    </w:p>
    <w:p w:rsidR="00DB6E7C" w:rsidRPr="00DB6E7C" w:rsidRDefault="00DB6E7C" w:rsidP="00DB6E7C">
      <w:pPr>
        <w:pStyle w:val="Standard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DB6E7C" w:rsidRPr="00DB6E7C" w:rsidRDefault="00DB6E7C" w:rsidP="00DB6E7C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proofErr w:type="gramStart"/>
      <w:r w:rsidRPr="00DB6E7C">
        <w:rPr>
          <w:rFonts w:ascii="Arial" w:hAnsi="Arial" w:cs="Arial"/>
          <w:sz w:val="20"/>
          <w:szCs w:val="20"/>
          <w:shd w:val="clear" w:color="auto" w:fill="FFFFFF"/>
        </w:rPr>
        <w:t>A matéria constante no presente Projeto</w:t>
      </w:r>
      <w:proofErr w:type="gramEnd"/>
      <w:r w:rsidRPr="00DB6E7C">
        <w:rPr>
          <w:rFonts w:ascii="Arial" w:hAnsi="Arial" w:cs="Arial"/>
          <w:sz w:val="20"/>
          <w:szCs w:val="20"/>
          <w:shd w:val="clear" w:color="auto" w:fill="FFFFFF"/>
        </w:rPr>
        <w:t xml:space="preserve"> de Lei encontra respaldo na competência legislativa do Município, nos termos do art. 30, incisos I e II, da Constituição Federal, que assegura a autonomia municipal para tratar de assuntos de interesse local.</w:t>
      </w:r>
    </w:p>
    <w:p w:rsidR="00DB6E7C" w:rsidRPr="00DB6E7C" w:rsidRDefault="00DB6E7C" w:rsidP="00DB6E7C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B6E7C">
        <w:rPr>
          <w:rFonts w:ascii="Arial" w:hAnsi="Arial" w:cs="Arial"/>
          <w:sz w:val="20"/>
          <w:szCs w:val="20"/>
          <w:shd w:val="clear" w:color="auto" w:fill="FFFFFF"/>
        </w:rPr>
        <w:t>Quanto à iniciativa, é legítima a proposição pelo Chefe do Poder Executivo, uma vez que se trata de matéria orçamentária, especialmente no que se refere à abertura de créditos adicionais.</w:t>
      </w:r>
    </w:p>
    <w:p w:rsidR="00DB6E7C" w:rsidRPr="00DB6E7C" w:rsidRDefault="00DB6E7C" w:rsidP="00DB6E7C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B6E7C">
        <w:rPr>
          <w:rFonts w:ascii="Arial" w:hAnsi="Arial" w:cs="Arial"/>
          <w:sz w:val="20"/>
          <w:szCs w:val="20"/>
          <w:shd w:val="clear" w:color="auto" w:fill="FFFFFF"/>
        </w:rPr>
        <w:t>Nos termos da Lei nº 4.320/64, os crédito</w:t>
      </w:r>
      <w:bookmarkStart w:id="0" w:name="_GoBack"/>
      <w:bookmarkEnd w:id="0"/>
      <w:r w:rsidRPr="00DB6E7C">
        <w:rPr>
          <w:rFonts w:ascii="Arial" w:hAnsi="Arial" w:cs="Arial"/>
          <w:sz w:val="20"/>
          <w:szCs w:val="20"/>
          <w:shd w:val="clear" w:color="auto" w:fill="FFFFFF"/>
        </w:rPr>
        <w:t>s adicionais são assim classificados:</w:t>
      </w:r>
    </w:p>
    <w:p w:rsidR="00DB6E7C" w:rsidRPr="00DB6E7C" w:rsidRDefault="00DB6E7C" w:rsidP="00DB6E7C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DB6E7C" w:rsidRPr="00DB6E7C" w:rsidRDefault="00DB6E7C" w:rsidP="00DB6E7C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B6E7C">
        <w:rPr>
          <w:rFonts w:ascii="Arial" w:hAnsi="Arial" w:cs="Arial"/>
          <w:b/>
          <w:bCs/>
          <w:sz w:val="20"/>
          <w:szCs w:val="20"/>
          <w:shd w:val="clear" w:color="auto" w:fill="FFFFFF"/>
        </w:rPr>
        <w:t>Art. 41.</w:t>
      </w:r>
      <w:r w:rsidRPr="00DB6E7C">
        <w:rPr>
          <w:rFonts w:ascii="Arial" w:hAnsi="Arial" w:cs="Arial"/>
          <w:sz w:val="20"/>
          <w:szCs w:val="20"/>
          <w:shd w:val="clear" w:color="auto" w:fill="FFFFFF"/>
        </w:rPr>
        <w:t xml:space="preserve"> Os créditos adicionais classificam-se em:</w:t>
      </w:r>
    </w:p>
    <w:p w:rsidR="00DB6E7C" w:rsidRPr="00DB6E7C" w:rsidRDefault="00DB6E7C" w:rsidP="00DB6E7C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B6E7C">
        <w:rPr>
          <w:rFonts w:ascii="Arial" w:hAnsi="Arial" w:cs="Arial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I-</w:t>
      </w:r>
      <w:r w:rsidRPr="00DB6E7C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suplementares</w:t>
      </w:r>
      <w:r w:rsidRPr="00DB6E7C">
        <w:rPr>
          <w:rFonts w:ascii="Arial" w:hAnsi="Arial" w:cs="Arial"/>
          <w:sz w:val="20"/>
          <w:szCs w:val="20"/>
          <w:shd w:val="clear" w:color="auto" w:fill="FFFFFF"/>
        </w:rPr>
        <w:t>, os destinados a reforço de dotação orçamentária;</w:t>
      </w:r>
      <w:r w:rsidRPr="00DB6E7C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DB6E7C">
        <w:rPr>
          <w:rFonts w:ascii="Arial" w:hAnsi="Arial" w:cs="Arial"/>
          <w:b/>
          <w:bCs/>
          <w:sz w:val="20"/>
          <w:szCs w:val="20"/>
          <w:shd w:val="clear" w:color="auto" w:fill="FFFFFF"/>
        </w:rPr>
        <w:t>I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I- </w:t>
      </w:r>
      <w:r w:rsidRPr="00DB6E7C">
        <w:rPr>
          <w:rFonts w:ascii="Arial" w:hAnsi="Arial" w:cs="Arial"/>
          <w:b/>
          <w:bCs/>
          <w:sz w:val="20"/>
          <w:szCs w:val="20"/>
          <w:shd w:val="clear" w:color="auto" w:fill="FFFFFF"/>
        </w:rPr>
        <w:t>especiais</w:t>
      </w:r>
      <w:r w:rsidRPr="00DB6E7C">
        <w:rPr>
          <w:rFonts w:ascii="Arial" w:hAnsi="Arial" w:cs="Arial"/>
          <w:sz w:val="20"/>
          <w:szCs w:val="20"/>
          <w:shd w:val="clear" w:color="auto" w:fill="FFFFFF"/>
        </w:rPr>
        <w:t>, os destinados a despesas para as quais não haja dotação orçamentária específica;</w:t>
      </w:r>
      <w:r w:rsidRPr="00DB6E7C">
        <w:rPr>
          <w:rFonts w:ascii="Arial" w:hAnsi="Arial" w:cs="Arial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III-</w:t>
      </w:r>
      <w:proofErr w:type="gramStart"/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Pr="00DB6E7C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proofErr w:type="gramEnd"/>
      <w:r w:rsidRPr="00DB6E7C">
        <w:rPr>
          <w:rFonts w:ascii="Arial" w:hAnsi="Arial" w:cs="Arial"/>
          <w:b/>
          <w:bCs/>
          <w:sz w:val="20"/>
          <w:szCs w:val="20"/>
          <w:shd w:val="clear" w:color="auto" w:fill="FFFFFF"/>
        </w:rPr>
        <w:t>extraordinários</w:t>
      </w:r>
      <w:r w:rsidRPr="00DB6E7C">
        <w:rPr>
          <w:rFonts w:ascii="Arial" w:hAnsi="Arial" w:cs="Arial"/>
          <w:sz w:val="20"/>
          <w:szCs w:val="20"/>
          <w:shd w:val="clear" w:color="auto" w:fill="FFFFFF"/>
        </w:rPr>
        <w:t>, os destinados a despesas urgentes e imprevistas, em caso de guerra, comoção intestina ou calamidade pública.</w:t>
      </w:r>
    </w:p>
    <w:p w:rsidR="00DB6E7C" w:rsidRPr="00DB6E7C" w:rsidRDefault="00DB6E7C" w:rsidP="00DB6E7C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DB6E7C" w:rsidRPr="00DB6E7C" w:rsidRDefault="00DB6E7C" w:rsidP="00DB6E7C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B6E7C">
        <w:rPr>
          <w:rFonts w:ascii="Arial" w:hAnsi="Arial" w:cs="Arial"/>
          <w:sz w:val="20"/>
          <w:szCs w:val="20"/>
          <w:shd w:val="clear" w:color="auto" w:fill="FFFFFF"/>
        </w:rPr>
        <w:t xml:space="preserve">No caso em análise, trata-se de </w:t>
      </w:r>
      <w:r w:rsidRPr="00DB6E7C">
        <w:rPr>
          <w:rFonts w:ascii="Arial" w:hAnsi="Arial" w:cs="Arial"/>
          <w:b/>
          <w:bCs/>
          <w:sz w:val="20"/>
          <w:szCs w:val="20"/>
          <w:shd w:val="clear" w:color="auto" w:fill="FFFFFF"/>
        </w:rPr>
        <w:t>crédito suplementar</w:t>
      </w:r>
      <w:r w:rsidRPr="00DB6E7C">
        <w:rPr>
          <w:rFonts w:ascii="Arial" w:hAnsi="Arial" w:cs="Arial"/>
          <w:sz w:val="20"/>
          <w:szCs w:val="20"/>
          <w:shd w:val="clear" w:color="auto" w:fill="FFFFFF"/>
        </w:rPr>
        <w:t>, uma vez que visa ao reforço de dotação orçamentária já existente, enquadrando-se, portanto, no inciso I do dispositivo legal acima transcrito.</w:t>
      </w:r>
    </w:p>
    <w:p w:rsidR="00DB6E7C" w:rsidRPr="00DB6E7C" w:rsidRDefault="00DB6E7C" w:rsidP="00DB6E7C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B6E7C">
        <w:rPr>
          <w:rFonts w:ascii="Arial" w:hAnsi="Arial" w:cs="Arial"/>
          <w:sz w:val="20"/>
          <w:szCs w:val="20"/>
          <w:shd w:val="clear" w:color="auto" w:fill="FFFFFF"/>
        </w:rPr>
        <w:t>Ademais, verifica-se que o Projeto atende aos requisitos da Lei nº 4.320/64 e da Lei de Responsabilidade Fiscal, especialmente no que se refere à indicação da fonte de recursos e à compatibilidade com os instrumentos de planejamento orçamentário.</w:t>
      </w:r>
    </w:p>
    <w:p w:rsidR="00DB6E7C" w:rsidRPr="00DB6E7C" w:rsidRDefault="00DB6E7C" w:rsidP="00DB6E7C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B6E7C">
        <w:rPr>
          <w:rFonts w:ascii="Arial" w:hAnsi="Arial" w:cs="Arial"/>
          <w:sz w:val="20"/>
          <w:szCs w:val="20"/>
        </w:rPr>
        <w:t>Assim, considerando os fundamentos legais e constitucionais, tem</w:t>
      </w:r>
      <w:r w:rsidRPr="00DB6E7C">
        <w:rPr>
          <w:rFonts w:ascii="Arial" w:hAnsi="Arial" w:cs="Arial"/>
          <w:sz w:val="20"/>
          <w:szCs w:val="20"/>
        </w:rPr>
        <w:t>os que o projeto de lei nº 2.097</w:t>
      </w:r>
      <w:r w:rsidRPr="00DB6E7C">
        <w:rPr>
          <w:rFonts w:ascii="Arial" w:hAnsi="Arial" w:cs="Arial"/>
          <w:sz w:val="20"/>
          <w:szCs w:val="20"/>
        </w:rPr>
        <w:t>/2026 encontra-se apto a ser votado pelo Plenário, o mérito deverá ser analisado pelos vereadores, em votação em plenário, conforme disciplina o Regimento Interno da Câmara Municipal.</w:t>
      </w:r>
    </w:p>
    <w:p w:rsidR="00DB6E7C" w:rsidRPr="00DB6E7C" w:rsidRDefault="00DB6E7C" w:rsidP="00DB6E7C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B6E7C" w:rsidRPr="00DB6E7C" w:rsidRDefault="00DB6E7C" w:rsidP="00DB6E7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DB6E7C">
        <w:rPr>
          <w:rFonts w:ascii="Arial" w:hAnsi="Arial" w:cs="Arial"/>
          <w:b/>
          <w:sz w:val="20"/>
          <w:szCs w:val="20"/>
        </w:rPr>
        <w:t>CONCLUSÃO</w:t>
      </w:r>
    </w:p>
    <w:p w:rsidR="00DB6E7C" w:rsidRPr="00DB6E7C" w:rsidRDefault="00DB6E7C" w:rsidP="00DB6E7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DB6E7C" w:rsidRPr="00DB6E7C" w:rsidRDefault="00DB6E7C" w:rsidP="00DB6E7C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DB6E7C">
        <w:rPr>
          <w:rFonts w:ascii="Arial" w:hAnsi="Arial" w:cs="Arial"/>
          <w:sz w:val="20"/>
          <w:szCs w:val="20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DB6E7C" w:rsidRPr="00DB6E7C" w:rsidRDefault="00DB6E7C" w:rsidP="00DB6E7C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DB6E7C" w:rsidRPr="00DB6E7C" w:rsidRDefault="00DB6E7C" w:rsidP="00DB6E7C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DB6E7C" w:rsidRPr="00DB6E7C" w:rsidRDefault="00DB6E7C" w:rsidP="00DB6E7C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  <w:r w:rsidRPr="00DB6E7C">
        <w:rPr>
          <w:rFonts w:ascii="Arial" w:hAnsi="Arial" w:cs="Arial"/>
          <w:sz w:val="20"/>
          <w:szCs w:val="20"/>
        </w:rPr>
        <w:t xml:space="preserve">Plenário </w:t>
      </w:r>
      <w:proofErr w:type="spellStart"/>
      <w:r w:rsidRPr="00DB6E7C">
        <w:rPr>
          <w:rFonts w:ascii="Arial" w:hAnsi="Arial" w:cs="Arial"/>
          <w:sz w:val="20"/>
          <w:szCs w:val="20"/>
        </w:rPr>
        <w:t>Iedo</w:t>
      </w:r>
      <w:proofErr w:type="spellEnd"/>
      <w:r w:rsidRPr="00DB6E7C">
        <w:rPr>
          <w:rFonts w:ascii="Arial" w:hAnsi="Arial" w:cs="Arial"/>
          <w:sz w:val="20"/>
          <w:szCs w:val="20"/>
        </w:rPr>
        <w:t xml:space="preserve"> Francisco da Silva, </w:t>
      </w:r>
      <w:r w:rsidRPr="00DB6E7C">
        <w:rPr>
          <w:rFonts w:ascii="Arial" w:hAnsi="Arial" w:cs="Arial"/>
          <w:sz w:val="20"/>
          <w:szCs w:val="20"/>
        </w:rPr>
        <w:t>05 de maio</w:t>
      </w:r>
      <w:r w:rsidRPr="00DB6E7C">
        <w:rPr>
          <w:rFonts w:ascii="Arial" w:hAnsi="Arial" w:cs="Arial"/>
          <w:sz w:val="20"/>
          <w:szCs w:val="20"/>
        </w:rPr>
        <w:t xml:space="preserve"> de 2026.</w:t>
      </w:r>
    </w:p>
    <w:p w:rsidR="00DB6E7C" w:rsidRPr="00DB6E7C" w:rsidRDefault="00DB6E7C" w:rsidP="00DB6E7C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DB6E7C" w:rsidRPr="00DB6E7C" w:rsidRDefault="00DB6E7C" w:rsidP="00DB6E7C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DB6E7C" w:rsidRPr="00DB6E7C" w:rsidRDefault="00DB6E7C" w:rsidP="00DB6E7C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B6E7C">
        <w:rPr>
          <w:rFonts w:ascii="Arial" w:hAnsi="Arial" w:cs="Arial"/>
          <w:sz w:val="20"/>
          <w:szCs w:val="20"/>
        </w:rPr>
        <w:t>____________________________________________</w:t>
      </w:r>
    </w:p>
    <w:p w:rsidR="00DB6E7C" w:rsidRPr="00DB6E7C" w:rsidRDefault="00DB6E7C" w:rsidP="00DB6E7C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B6E7C">
        <w:rPr>
          <w:rFonts w:ascii="Arial" w:hAnsi="Arial" w:cs="Arial"/>
          <w:b/>
          <w:bCs/>
          <w:sz w:val="20"/>
          <w:szCs w:val="20"/>
        </w:rPr>
        <w:t>ANTONIO LOVATTO POSSEBON- PSB</w:t>
      </w:r>
    </w:p>
    <w:p w:rsidR="00DB6E7C" w:rsidRPr="00DB6E7C" w:rsidRDefault="00DB6E7C" w:rsidP="00DB6E7C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B6E7C">
        <w:rPr>
          <w:rFonts w:ascii="Arial" w:hAnsi="Arial" w:cs="Arial"/>
          <w:sz w:val="20"/>
          <w:szCs w:val="20"/>
        </w:rPr>
        <w:t>Presidente da Comissão de Constituição,</w:t>
      </w:r>
    </w:p>
    <w:p w:rsidR="00DB6E7C" w:rsidRPr="00DB6E7C" w:rsidRDefault="00DB6E7C" w:rsidP="00DB6E7C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B6E7C">
        <w:rPr>
          <w:rFonts w:ascii="Arial" w:hAnsi="Arial" w:cs="Arial"/>
          <w:sz w:val="20"/>
          <w:szCs w:val="20"/>
        </w:rPr>
        <w:t>Justiça e Redação final</w:t>
      </w:r>
    </w:p>
    <w:p w:rsidR="00DB6E7C" w:rsidRPr="00DB6E7C" w:rsidRDefault="00DB6E7C" w:rsidP="00DB6E7C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:rsidR="00DB6E7C" w:rsidRPr="00DB6E7C" w:rsidRDefault="00DB6E7C" w:rsidP="00DB6E7C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B6E7C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:rsidR="00DB6E7C" w:rsidRPr="00DB6E7C" w:rsidRDefault="00DB6E7C" w:rsidP="00DB6E7C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B6E7C">
        <w:rPr>
          <w:rFonts w:ascii="Arial" w:hAnsi="Arial" w:cs="Arial"/>
          <w:b/>
          <w:bCs/>
          <w:sz w:val="20"/>
          <w:szCs w:val="20"/>
        </w:rPr>
        <w:t>OLAVO DA ROSA- PT</w:t>
      </w:r>
    </w:p>
    <w:p w:rsidR="00DB6E7C" w:rsidRPr="00DB6E7C" w:rsidRDefault="00DB6E7C" w:rsidP="00DB6E7C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B6E7C">
        <w:rPr>
          <w:rFonts w:ascii="Arial" w:hAnsi="Arial" w:cs="Arial"/>
          <w:sz w:val="20"/>
          <w:szCs w:val="20"/>
        </w:rPr>
        <w:t>Vice-Presidente</w:t>
      </w:r>
    </w:p>
    <w:p w:rsidR="00DB6E7C" w:rsidRPr="00DB6E7C" w:rsidRDefault="00DB6E7C" w:rsidP="00DB6E7C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DB6E7C" w:rsidRPr="00DB6E7C" w:rsidRDefault="00DB6E7C" w:rsidP="00DB6E7C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B6E7C">
        <w:rPr>
          <w:rFonts w:ascii="Arial" w:hAnsi="Arial" w:cs="Arial"/>
          <w:sz w:val="20"/>
          <w:szCs w:val="20"/>
        </w:rPr>
        <w:t>_____________________________</w:t>
      </w:r>
    </w:p>
    <w:p w:rsidR="00DB6E7C" w:rsidRPr="00DB6E7C" w:rsidRDefault="00DB6E7C" w:rsidP="00DB6E7C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B6E7C">
        <w:rPr>
          <w:rFonts w:ascii="Arial" w:hAnsi="Arial" w:cs="Arial"/>
          <w:b/>
          <w:bCs/>
          <w:sz w:val="20"/>
          <w:szCs w:val="20"/>
        </w:rPr>
        <w:t>JANAINA FREESE- PP</w:t>
      </w:r>
    </w:p>
    <w:p w:rsidR="00DB6E7C" w:rsidRPr="00DB6E7C" w:rsidRDefault="00DB6E7C" w:rsidP="00DB6E7C">
      <w:pPr>
        <w:pStyle w:val="Standard"/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DB6E7C">
        <w:rPr>
          <w:rFonts w:ascii="Arial" w:hAnsi="Arial" w:cs="Arial"/>
          <w:bCs/>
          <w:sz w:val="20"/>
          <w:szCs w:val="20"/>
        </w:rPr>
        <w:t>Membro</w:t>
      </w:r>
    </w:p>
    <w:p w:rsidR="00D42F4B" w:rsidRPr="00DB6E7C" w:rsidRDefault="00D42F4B">
      <w:pPr>
        <w:rPr>
          <w:rFonts w:ascii="Arial" w:hAnsi="Arial" w:cs="Arial"/>
          <w:sz w:val="20"/>
          <w:szCs w:val="20"/>
        </w:rPr>
      </w:pPr>
    </w:p>
    <w:sectPr w:rsidR="00D42F4B" w:rsidRPr="00DB6E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F6498"/>
    <w:multiLevelType w:val="multilevel"/>
    <w:tmpl w:val="EBE8DAD8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7C"/>
    <w:rsid w:val="0062709E"/>
    <w:rsid w:val="00B37D48"/>
    <w:rsid w:val="00D42F4B"/>
    <w:rsid w:val="00DB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E7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B6E7C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DB6E7C"/>
    <w:pPr>
      <w:ind w:left="720"/>
    </w:pPr>
  </w:style>
  <w:style w:type="numbering" w:customStyle="1" w:styleId="WWNum1">
    <w:name w:val="WWNum1"/>
    <w:basedOn w:val="Semlista"/>
    <w:rsid w:val="00DB6E7C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DB6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E7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B6E7C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DB6E7C"/>
    <w:pPr>
      <w:ind w:left="720"/>
    </w:pPr>
  </w:style>
  <w:style w:type="numbering" w:customStyle="1" w:styleId="WWNum1">
    <w:name w:val="WWNum1"/>
    <w:basedOn w:val="Semlista"/>
    <w:rsid w:val="00DB6E7C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DB6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2</cp:revision>
  <dcterms:created xsi:type="dcterms:W3CDTF">2026-05-05T01:40:00Z</dcterms:created>
  <dcterms:modified xsi:type="dcterms:W3CDTF">2026-05-05T02:01:00Z</dcterms:modified>
</cp:coreProperties>
</file>