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175" w:rsidRDefault="00593175" w:rsidP="00593175">
      <w:pPr>
        <w:pStyle w:val="Standard"/>
        <w:spacing w:line="276" w:lineRule="auto"/>
        <w:jc w:val="both"/>
        <w:rPr>
          <w:rFonts w:ascii="Arial" w:hAnsi="Arial" w:cs="Arial"/>
          <w:b/>
          <w:sz w:val="22"/>
          <w:szCs w:val="22"/>
        </w:rPr>
      </w:pPr>
    </w:p>
    <w:p w:rsidR="00593175" w:rsidRDefault="00593175" w:rsidP="00593175">
      <w:pPr>
        <w:pStyle w:val="Standard"/>
        <w:pBdr>
          <w:top w:val="single" w:sz="4" w:space="0" w:color="000000"/>
          <w:left w:val="single" w:sz="4" w:space="4" w:color="000000"/>
          <w:bottom w:val="single" w:sz="4" w:space="1" w:color="000000"/>
          <w:right w:val="single" w:sz="4" w:space="4" w:color="000000"/>
        </w:pBdr>
        <w:jc w:val="center"/>
        <w:rPr>
          <w:rFonts w:ascii="Arial" w:hAnsi="Arial" w:cs="Arial"/>
          <w:b/>
          <w:sz w:val="22"/>
          <w:szCs w:val="22"/>
        </w:rPr>
      </w:pPr>
      <w:r>
        <w:rPr>
          <w:rFonts w:ascii="Arial" w:hAnsi="Arial" w:cs="Arial"/>
          <w:b/>
          <w:sz w:val="22"/>
          <w:szCs w:val="22"/>
        </w:rPr>
        <w:t xml:space="preserve">PARECER DA COMISSÃO DE ECONOMIA, FINANÇAS E </w:t>
      </w:r>
      <w:proofErr w:type="gramStart"/>
      <w:r>
        <w:rPr>
          <w:rFonts w:ascii="Arial" w:hAnsi="Arial" w:cs="Arial"/>
          <w:b/>
          <w:sz w:val="22"/>
          <w:szCs w:val="22"/>
        </w:rPr>
        <w:t>ORÇAMENTO</w:t>
      </w:r>
      <w:proofErr w:type="gramEnd"/>
    </w:p>
    <w:p w:rsidR="00593175" w:rsidRDefault="00593175" w:rsidP="00593175">
      <w:pPr>
        <w:pStyle w:val="Standard"/>
        <w:jc w:val="both"/>
        <w:rPr>
          <w:rFonts w:ascii="Arial" w:hAnsi="Arial" w:cs="Arial"/>
          <w:b/>
          <w:bCs/>
          <w:sz w:val="22"/>
          <w:szCs w:val="22"/>
        </w:rPr>
      </w:pPr>
    </w:p>
    <w:p w:rsidR="00593175" w:rsidRDefault="00593175" w:rsidP="00593175">
      <w:pPr>
        <w:pStyle w:val="Standard"/>
        <w:jc w:val="both"/>
        <w:rPr>
          <w:rFonts w:ascii="Arial" w:hAnsi="Arial" w:cs="Arial"/>
          <w:b/>
          <w:bCs/>
          <w:sz w:val="22"/>
          <w:szCs w:val="22"/>
        </w:rPr>
      </w:pPr>
      <w:bookmarkStart w:id="0" w:name="_Hlk95398015"/>
      <w:bookmarkStart w:id="1" w:name="_Hlk83729019"/>
      <w:bookmarkEnd w:id="0"/>
      <w:bookmarkEnd w:id="1"/>
      <w:r>
        <w:rPr>
          <w:rFonts w:ascii="Arial" w:hAnsi="Arial" w:cs="Arial"/>
          <w:b/>
          <w:bCs/>
          <w:sz w:val="22"/>
          <w:szCs w:val="22"/>
        </w:rPr>
        <w:t>Projeto de Lei nº 2.088</w:t>
      </w:r>
      <w:r>
        <w:rPr>
          <w:rFonts w:ascii="Arial" w:hAnsi="Arial" w:cs="Arial"/>
          <w:b/>
          <w:bCs/>
          <w:sz w:val="22"/>
          <w:szCs w:val="22"/>
        </w:rPr>
        <w:t>/2026, de origem do Poder Executivo Municipal,</w:t>
      </w:r>
      <w:r w:rsidRPr="00593175">
        <w:rPr>
          <w:rFonts w:ascii="Arial" w:hAnsi="Arial" w:cs="Arial"/>
          <w:bCs/>
          <w:sz w:val="22"/>
          <w:szCs w:val="22"/>
        </w:rPr>
        <w:t xml:space="preserve"> que </w:t>
      </w:r>
      <w:r w:rsidRPr="00593175">
        <w:rPr>
          <w:rFonts w:ascii="Arial" w:hAnsi="Arial" w:cs="Arial"/>
          <w:bCs/>
          <w:sz w:val="22"/>
          <w:szCs w:val="22"/>
        </w:rPr>
        <w:t>Autoriza o Poder Executivo Municipal a alterar a carga horária e a remuneração do Contrato Administrativo n° 09/2026 de Professor de Música, autorizado pela Lei Municipal nº 2.077/2026 de 16 de janeiro de 2026.</w:t>
      </w:r>
    </w:p>
    <w:p w:rsidR="00593175" w:rsidRDefault="00593175" w:rsidP="00593175">
      <w:pPr>
        <w:pStyle w:val="Standard"/>
        <w:jc w:val="both"/>
        <w:rPr>
          <w:rFonts w:ascii="Arial" w:hAnsi="Arial" w:cs="Arial"/>
          <w:sz w:val="22"/>
          <w:szCs w:val="22"/>
        </w:rPr>
      </w:pPr>
    </w:p>
    <w:p w:rsidR="00593175" w:rsidRDefault="00593175" w:rsidP="00593175">
      <w:pPr>
        <w:pStyle w:val="Standard"/>
        <w:jc w:val="both"/>
        <w:rPr>
          <w:rFonts w:ascii="Arial" w:hAnsi="Arial" w:cs="Arial"/>
          <w:sz w:val="22"/>
          <w:szCs w:val="22"/>
        </w:rPr>
      </w:pPr>
    </w:p>
    <w:p w:rsidR="00593175" w:rsidRDefault="00593175" w:rsidP="00593175">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2"/>
          <w:szCs w:val="22"/>
        </w:rPr>
      </w:pPr>
      <w:r>
        <w:rPr>
          <w:rFonts w:ascii="Arial" w:hAnsi="Arial" w:cs="Arial"/>
          <w:b/>
          <w:sz w:val="22"/>
          <w:szCs w:val="22"/>
        </w:rPr>
        <w:t>PARECER</w:t>
      </w:r>
    </w:p>
    <w:p w:rsidR="00593175" w:rsidRDefault="00593175" w:rsidP="00593175">
      <w:pPr>
        <w:pStyle w:val="Standard"/>
        <w:spacing w:line="276" w:lineRule="auto"/>
        <w:jc w:val="both"/>
        <w:rPr>
          <w:rFonts w:ascii="Arial" w:hAnsi="Arial" w:cs="Arial"/>
          <w:sz w:val="20"/>
          <w:szCs w:val="20"/>
        </w:rPr>
      </w:pPr>
      <w:bookmarkStart w:id="2" w:name="_GoBack"/>
      <w:bookmarkEnd w:id="2"/>
    </w:p>
    <w:p w:rsidR="00593175" w:rsidRDefault="00593175" w:rsidP="00593175">
      <w:pPr>
        <w:pStyle w:val="Standard"/>
        <w:spacing w:line="276" w:lineRule="auto"/>
        <w:jc w:val="both"/>
        <w:rPr>
          <w:rFonts w:ascii="Arial" w:hAnsi="Arial" w:cs="Arial"/>
        </w:rPr>
      </w:pPr>
    </w:p>
    <w:p w:rsidR="00593175" w:rsidRDefault="00593175" w:rsidP="00593175">
      <w:pPr>
        <w:pStyle w:val="PargrafodaLista"/>
        <w:numPr>
          <w:ilvl w:val="0"/>
          <w:numId w:val="2"/>
        </w:numPr>
        <w:spacing w:line="276" w:lineRule="auto"/>
        <w:jc w:val="both"/>
        <w:rPr>
          <w:rFonts w:ascii="Arial" w:hAnsi="Arial" w:cs="Arial"/>
          <w:b/>
          <w:sz w:val="22"/>
          <w:szCs w:val="22"/>
        </w:rPr>
      </w:pPr>
      <w:r>
        <w:rPr>
          <w:rFonts w:ascii="Arial" w:hAnsi="Arial" w:cs="Arial"/>
          <w:b/>
          <w:sz w:val="22"/>
          <w:szCs w:val="22"/>
        </w:rPr>
        <w:t>RELATÓRIO</w:t>
      </w:r>
    </w:p>
    <w:p w:rsidR="00593175" w:rsidRDefault="00593175" w:rsidP="00593175">
      <w:pPr>
        <w:pStyle w:val="PargrafodaLista"/>
        <w:spacing w:line="276" w:lineRule="auto"/>
        <w:ind w:left="1428"/>
        <w:jc w:val="both"/>
        <w:rPr>
          <w:rFonts w:ascii="Arial" w:hAnsi="Arial" w:cs="Arial"/>
          <w:b/>
          <w:sz w:val="22"/>
          <w:szCs w:val="22"/>
        </w:rPr>
      </w:pPr>
    </w:p>
    <w:p w:rsidR="00593175" w:rsidRDefault="00593175" w:rsidP="00593175">
      <w:pPr>
        <w:pStyle w:val="Standard"/>
        <w:spacing w:line="276" w:lineRule="auto"/>
        <w:ind w:firstLine="708"/>
        <w:jc w:val="both"/>
        <w:rPr>
          <w:rFonts w:ascii="Arial" w:hAnsi="Arial" w:cs="Arial"/>
          <w:sz w:val="22"/>
          <w:szCs w:val="22"/>
        </w:rPr>
      </w:pPr>
    </w:p>
    <w:p w:rsidR="00593175" w:rsidRDefault="00593175" w:rsidP="00593175">
      <w:pPr>
        <w:pStyle w:val="PargrafodaLista"/>
        <w:spacing w:line="276" w:lineRule="auto"/>
        <w:jc w:val="both"/>
        <w:rPr>
          <w:rFonts w:ascii="Arial" w:hAnsi="Arial" w:cs="Arial"/>
          <w:b/>
          <w:sz w:val="22"/>
          <w:szCs w:val="22"/>
        </w:rPr>
      </w:pPr>
    </w:p>
    <w:p w:rsidR="00593175" w:rsidRPr="00593175" w:rsidRDefault="00593175" w:rsidP="00593175">
      <w:pPr>
        <w:pStyle w:val="Standard"/>
        <w:spacing w:line="276" w:lineRule="auto"/>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sidRPr="00593175">
        <w:rPr>
          <w:rFonts w:ascii="Arial" w:hAnsi="Arial" w:cs="Arial"/>
          <w:sz w:val="22"/>
          <w:szCs w:val="22"/>
        </w:rPr>
        <w:t>O Projeto de Lei nº 2.088/2026 visa autorizar a ampliação da carga horária de contrato administrativo de Professor de Música, com correspondente reajuste proporcional da remuneração, em razão da necessidade de ampliação das atividades culturais do Município, especialmente no âmbito do Coral Municipal</w:t>
      </w:r>
      <w:r w:rsidRPr="00593175">
        <w:rPr>
          <w:rFonts w:ascii="Arial" w:hAnsi="Arial" w:cs="Arial"/>
          <w:sz w:val="22"/>
          <w:szCs w:val="22"/>
        </w:rPr>
        <w:t>.</w:t>
      </w:r>
    </w:p>
    <w:p w:rsidR="00593175" w:rsidRDefault="00593175" w:rsidP="00593175">
      <w:pPr>
        <w:pStyle w:val="Standard"/>
        <w:spacing w:line="276" w:lineRule="auto"/>
        <w:ind w:firstLine="708"/>
        <w:jc w:val="both"/>
        <w:rPr>
          <w:rFonts w:ascii="Arial" w:hAnsi="Arial" w:cs="Arial"/>
          <w:sz w:val="22"/>
          <w:szCs w:val="22"/>
          <w:lang w:eastAsia="ar-SA"/>
        </w:rPr>
      </w:pPr>
    </w:p>
    <w:p w:rsidR="00593175" w:rsidRDefault="00593175" w:rsidP="00593175">
      <w:pPr>
        <w:pStyle w:val="Standard"/>
        <w:spacing w:line="276" w:lineRule="auto"/>
        <w:ind w:firstLine="708"/>
        <w:jc w:val="both"/>
        <w:rPr>
          <w:rFonts w:ascii="Arial" w:hAnsi="Arial" w:cs="Arial"/>
          <w:sz w:val="22"/>
          <w:szCs w:val="22"/>
          <w:lang w:eastAsia="ar-SA"/>
        </w:rPr>
      </w:pPr>
      <w:r>
        <w:rPr>
          <w:rFonts w:ascii="Arial" w:hAnsi="Arial" w:cs="Arial"/>
          <w:sz w:val="22"/>
          <w:szCs w:val="22"/>
          <w:lang w:eastAsia="ar-SA"/>
        </w:rPr>
        <w:t>É o relatório.</w:t>
      </w:r>
    </w:p>
    <w:p w:rsidR="00593175" w:rsidRDefault="00593175" w:rsidP="00593175">
      <w:pPr>
        <w:pStyle w:val="Standard"/>
        <w:spacing w:line="276" w:lineRule="auto"/>
        <w:ind w:firstLine="708"/>
        <w:jc w:val="both"/>
        <w:rPr>
          <w:rFonts w:ascii="Arial" w:hAnsi="Arial" w:cs="Arial"/>
          <w:sz w:val="22"/>
          <w:szCs w:val="22"/>
        </w:rPr>
      </w:pPr>
    </w:p>
    <w:p w:rsidR="00593175" w:rsidRDefault="00593175" w:rsidP="00593175">
      <w:pPr>
        <w:pStyle w:val="PargrafodaLista"/>
        <w:numPr>
          <w:ilvl w:val="0"/>
          <w:numId w:val="1"/>
        </w:numPr>
        <w:spacing w:line="276" w:lineRule="auto"/>
        <w:jc w:val="both"/>
        <w:rPr>
          <w:rFonts w:ascii="Arial" w:hAnsi="Arial" w:cs="Arial"/>
          <w:b/>
          <w:sz w:val="22"/>
          <w:szCs w:val="22"/>
        </w:rPr>
      </w:pPr>
      <w:r>
        <w:rPr>
          <w:rFonts w:ascii="Arial" w:hAnsi="Arial" w:cs="Arial"/>
          <w:b/>
          <w:sz w:val="22"/>
          <w:szCs w:val="22"/>
        </w:rPr>
        <w:t>FUNDAMENTAÇÃO JURÍDICA</w:t>
      </w:r>
    </w:p>
    <w:p w:rsidR="00593175" w:rsidRDefault="00593175" w:rsidP="00593175">
      <w:pPr>
        <w:pStyle w:val="Standard"/>
        <w:spacing w:line="276" w:lineRule="auto"/>
        <w:ind w:left="708"/>
        <w:jc w:val="both"/>
        <w:rPr>
          <w:rFonts w:ascii="Arial" w:hAnsi="Arial" w:cs="Arial"/>
          <w:sz w:val="22"/>
          <w:szCs w:val="22"/>
        </w:rPr>
      </w:pPr>
    </w:p>
    <w:p w:rsidR="00593175" w:rsidRDefault="00593175" w:rsidP="00593175">
      <w:pPr>
        <w:pStyle w:val="Standard"/>
        <w:spacing w:line="276" w:lineRule="auto"/>
        <w:ind w:firstLine="708"/>
        <w:jc w:val="both"/>
        <w:rPr>
          <w:rFonts w:ascii="Arial" w:hAnsi="Arial" w:cs="Arial"/>
          <w:sz w:val="22"/>
          <w:szCs w:val="22"/>
        </w:rPr>
      </w:pPr>
    </w:p>
    <w:p w:rsidR="00593175" w:rsidRPr="00593175" w:rsidRDefault="00593175" w:rsidP="00593175">
      <w:pPr>
        <w:pStyle w:val="Standard"/>
        <w:spacing w:line="276" w:lineRule="auto"/>
        <w:ind w:firstLine="708"/>
        <w:jc w:val="both"/>
        <w:rPr>
          <w:rFonts w:ascii="Arial" w:hAnsi="Arial" w:cs="Arial"/>
          <w:sz w:val="22"/>
          <w:szCs w:val="22"/>
        </w:rPr>
      </w:pPr>
      <w:r w:rsidRPr="00593175">
        <w:rPr>
          <w:rFonts w:ascii="Arial" w:hAnsi="Arial" w:cs="Arial"/>
          <w:sz w:val="22"/>
          <w:szCs w:val="22"/>
        </w:rPr>
        <w:t xml:space="preserve">O projeto prevê que as despesas decorrentes serão suportadas por dotações orçamentárias próprias, o que indica compatibilidade com o orçamento </w:t>
      </w:r>
      <w:proofErr w:type="gramStart"/>
      <w:r w:rsidRPr="00593175">
        <w:rPr>
          <w:rFonts w:ascii="Arial" w:hAnsi="Arial" w:cs="Arial"/>
          <w:sz w:val="22"/>
          <w:szCs w:val="22"/>
        </w:rPr>
        <w:t>vigente .</w:t>
      </w:r>
      <w:proofErr w:type="gramEnd"/>
    </w:p>
    <w:p w:rsidR="00593175" w:rsidRPr="00593175" w:rsidRDefault="00593175" w:rsidP="00593175">
      <w:pPr>
        <w:pStyle w:val="Standard"/>
        <w:spacing w:line="276" w:lineRule="auto"/>
        <w:ind w:firstLine="708"/>
        <w:jc w:val="both"/>
        <w:rPr>
          <w:rFonts w:ascii="Arial" w:hAnsi="Arial" w:cs="Arial"/>
          <w:sz w:val="22"/>
          <w:szCs w:val="22"/>
        </w:rPr>
      </w:pPr>
      <w:r w:rsidRPr="00593175">
        <w:rPr>
          <w:rFonts w:ascii="Arial" w:hAnsi="Arial" w:cs="Arial"/>
          <w:sz w:val="22"/>
          <w:szCs w:val="22"/>
        </w:rPr>
        <w:t>Por se tratar de ampliação de carga horária com repercussão financeira, há aumento de despesa pública, ainda que limitado, devendo ser observadas as disposições da Lei de Responsabilidade Fiscal, especialmente quanto à adequação orçamentária e à disponibilidade financeira.</w:t>
      </w:r>
    </w:p>
    <w:p w:rsidR="00593175" w:rsidRPr="00593175" w:rsidRDefault="00593175" w:rsidP="00593175">
      <w:pPr>
        <w:pStyle w:val="Standard"/>
        <w:spacing w:line="276" w:lineRule="auto"/>
        <w:ind w:firstLine="708"/>
        <w:jc w:val="both"/>
        <w:rPr>
          <w:rFonts w:ascii="Arial" w:hAnsi="Arial" w:cs="Arial"/>
          <w:sz w:val="22"/>
          <w:szCs w:val="22"/>
        </w:rPr>
      </w:pPr>
      <w:r w:rsidRPr="00593175">
        <w:rPr>
          <w:rFonts w:ascii="Arial" w:hAnsi="Arial" w:cs="Arial"/>
          <w:sz w:val="22"/>
          <w:szCs w:val="22"/>
        </w:rPr>
        <w:t>A medida mostra-se justificada sob o ponto de vista do interesse público, ao ampliar a prestação de serviços culturais e educacionais, com impacto direto na comunidade.</w:t>
      </w:r>
    </w:p>
    <w:p w:rsidR="00593175" w:rsidRDefault="00593175" w:rsidP="00593175">
      <w:pPr>
        <w:pStyle w:val="Standard"/>
        <w:spacing w:line="276" w:lineRule="auto"/>
        <w:jc w:val="both"/>
        <w:rPr>
          <w:rFonts w:ascii="Arial" w:hAnsi="Arial" w:cs="Arial"/>
          <w:sz w:val="22"/>
          <w:szCs w:val="22"/>
        </w:rPr>
      </w:pPr>
    </w:p>
    <w:p w:rsidR="00593175" w:rsidRPr="00593175" w:rsidRDefault="00593175" w:rsidP="00593175">
      <w:pPr>
        <w:pStyle w:val="Standard"/>
        <w:spacing w:line="276" w:lineRule="auto"/>
        <w:ind w:firstLine="708"/>
        <w:jc w:val="both"/>
        <w:rPr>
          <w:rFonts w:ascii="Arial" w:hAnsi="Arial" w:cs="Arial"/>
          <w:sz w:val="22"/>
          <w:szCs w:val="22"/>
        </w:rPr>
      </w:pPr>
      <w:r w:rsidRPr="00593175">
        <w:rPr>
          <w:rFonts w:ascii="Arial" w:hAnsi="Arial" w:cs="Arial"/>
          <w:sz w:val="22"/>
          <w:szCs w:val="22"/>
        </w:rPr>
        <w:t>Contudo, recomenda-se que a Administração observe o planejamento orçamentário e a compatibilidade com os limites de despesa com pessoal, a fim de evitar riscos fiscais.</w:t>
      </w:r>
    </w:p>
    <w:p w:rsidR="00593175" w:rsidRDefault="00593175" w:rsidP="00593175">
      <w:pPr>
        <w:pStyle w:val="Standard"/>
        <w:spacing w:line="276" w:lineRule="auto"/>
        <w:jc w:val="both"/>
        <w:rPr>
          <w:rFonts w:ascii="Arial" w:hAnsi="Arial" w:cs="Arial"/>
          <w:sz w:val="22"/>
          <w:szCs w:val="22"/>
        </w:rPr>
      </w:pPr>
    </w:p>
    <w:p w:rsidR="00593175" w:rsidRDefault="00593175" w:rsidP="00593175">
      <w:pPr>
        <w:pStyle w:val="Standard"/>
        <w:spacing w:line="276" w:lineRule="auto"/>
        <w:ind w:firstLine="708"/>
        <w:jc w:val="both"/>
        <w:rPr>
          <w:rFonts w:ascii="Arial" w:hAnsi="Arial" w:cs="Arial"/>
          <w:sz w:val="22"/>
          <w:szCs w:val="22"/>
        </w:rPr>
      </w:pPr>
      <w:r>
        <w:rPr>
          <w:rFonts w:ascii="Arial" w:hAnsi="Arial" w:cs="Arial"/>
          <w:sz w:val="22"/>
          <w:szCs w:val="22"/>
        </w:rPr>
        <w:t>O mérito deverá ser analisado pelos vereadores, em votação em plenário.</w:t>
      </w:r>
    </w:p>
    <w:p w:rsidR="00593175" w:rsidRDefault="00593175" w:rsidP="00593175">
      <w:pPr>
        <w:pStyle w:val="Standard"/>
        <w:spacing w:line="276" w:lineRule="auto"/>
        <w:ind w:firstLine="708"/>
        <w:jc w:val="both"/>
        <w:rPr>
          <w:rFonts w:ascii="Arial" w:hAnsi="Arial" w:cs="Arial"/>
          <w:sz w:val="22"/>
          <w:szCs w:val="22"/>
        </w:rPr>
      </w:pPr>
    </w:p>
    <w:p w:rsidR="00593175" w:rsidRDefault="00593175" w:rsidP="00593175">
      <w:pPr>
        <w:pStyle w:val="Standard"/>
        <w:spacing w:line="276" w:lineRule="auto"/>
        <w:ind w:firstLine="708"/>
        <w:jc w:val="both"/>
      </w:pPr>
      <w:r>
        <w:rPr>
          <w:rFonts w:ascii="Arial" w:hAnsi="Arial" w:cs="Arial"/>
          <w:sz w:val="22"/>
          <w:szCs w:val="22"/>
        </w:rPr>
        <w:t>Assim, considerando os fundamentos legais e constitucionais, tem</w:t>
      </w:r>
      <w:r>
        <w:rPr>
          <w:rFonts w:ascii="Arial" w:hAnsi="Arial" w:cs="Arial"/>
          <w:sz w:val="22"/>
          <w:szCs w:val="22"/>
        </w:rPr>
        <w:t>os que o projeto de lei nº 2.088</w:t>
      </w:r>
      <w:r>
        <w:rPr>
          <w:rFonts w:ascii="Arial" w:hAnsi="Arial" w:cs="Arial"/>
          <w:sz w:val="22"/>
          <w:szCs w:val="22"/>
        </w:rPr>
        <w:t>/2026 encontra-se apto a ser votado pelo Plenário, conforme disciplina o Regimento Interno da Câmara Municipal.</w:t>
      </w:r>
    </w:p>
    <w:p w:rsidR="00593175" w:rsidRDefault="00593175" w:rsidP="00593175">
      <w:pPr>
        <w:pStyle w:val="Standard"/>
        <w:spacing w:line="276" w:lineRule="auto"/>
        <w:ind w:firstLine="708"/>
        <w:jc w:val="both"/>
        <w:rPr>
          <w:rFonts w:ascii="Arial" w:hAnsi="Arial" w:cs="Arial"/>
          <w:sz w:val="22"/>
          <w:szCs w:val="22"/>
        </w:rPr>
      </w:pPr>
    </w:p>
    <w:p w:rsidR="00593175" w:rsidRDefault="00593175" w:rsidP="00593175">
      <w:pPr>
        <w:pStyle w:val="Standard"/>
        <w:ind w:firstLine="708"/>
        <w:jc w:val="both"/>
        <w:rPr>
          <w:rFonts w:ascii="Arial" w:hAnsi="Arial" w:cs="Arial"/>
          <w:sz w:val="22"/>
          <w:szCs w:val="22"/>
        </w:rPr>
      </w:pPr>
    </w:p>
    <w:p w:rsidR="00593175" w:rsidRDefault="00593175" w:rsidP="00593175">
      <w:pPr>
        <w:pStyle w:val="Standard"/>
        <w:ind w:left="709" w:hanging="1"/>
        <w:jc w:val="both"/>
        <w:rPr>
          <w:rFonts w:ascii="Arial" w:hAnsi="Arial" w:cs="Arial"/>
          <w:sz w:val="22"/>
          <w:szCs w:val="22"/>
        </w:rPr>
      </w:pPr>
    </w:p>
    <w:p w:rsidR="00593175" w:rsidRDefault="00593175" w:rsidP="00593175">
      <w:pPr>
        <w:pStyle w:val="Standard"/>
        <w:jc w:val="center"/>
        <w:rPr>
          <w:rFonts w:ascii="Arial" w:hAnsi="Arial" w:cs="Arial"/>
          <w:b/>
          <w:sz w:val="22"/>
          <w:szCs w:val="22"/>
        </w:rPr>
      </w:pPr>
      <w:r>
        <w:rPr>
          <w:rFonts w:ascii="Arial" w:hAnsi="Arial" w:cs="Arial"/>
          <w:b/>
          <w:sz w:val="22"/>
          <w:szCs w:val="22"/>
        </w:rPr>
        <w:t>CONCLUSÃO</w:t>
      </w:r>
    </w:p>
    <w:p w:rsidR="00593175" w:rsidRDefault="00593175" w:rsidP="00593175">
      <w:pPr>
        <w:pStyle w:val="Standard"/>
        <w:jc w:val="both"/>
        <w:rPr>
          <w:rFonts w:ascii="Arial" w:hAnsi="Arial" w:cs="Arial"/>
          <w:b/>
          <w:sz w:val="22"/>
          <w:szCs w:val="22"/>
        </w:rPr>
      </w:pPr>
    </w:p>
    <w:p w:rsidR="00593175" w:rsidRDefault="00593175" w:rsidP="00593175">
      <w:pPr>
        <w:pStyle w:val="Standard"/>
        <w:ind w:firstLine="708"/>
        <w:jc w:val="both"/>
        <w:rPr>
          <w:rFonts w:ascii="Arial" w:hAnsi="Arial" w:cs="Arial"/>
          <w:sz w:val="22"/>
          <w:szCs w:val="22"/>
        </w:rPr>
      </w:pPr>
      <w:r>
        <w:rPr>
          <w:rFonts w:ascii="Arial" w:hAnsi="Arial" w:cs="Arial"/>
          <w:sz w:val="22"/>
          <w:szCs w:val="22"/>
        </w:rPr>
        <w:t>Os membros desta Comissão, após analisarem amplamente o referido Projeto, exaram parecer no sentido de ser possível a discussão e votação pelo Plenário, pois atendem aos requisitos legais.</w:t>
      </w:r>
    </w:p>
    <w:p w:rsidR="00593175" w:rsidRDefault="00593175" w:rsidP="00593175">
      <w:pPr>
        <w:pStyle w:val="Standard"/>
        <w:ind w:firstLine="708"/>
        <w:jc w:val="both"/>
        <w:rPr>
          <w:rFonts w:ascii="Arial" w:hAnsi="Arial" w:cs="Arial"/>
          <w:sz w:val="22"/>
          <w:szCs w:val="22"/>
        </w:rPr>
      </w:pPr>
    </w:p>
    <w:p w:rsidR="00593175" w:rsidRDefault="00593175" w:rsidP="00593175">
      <w:pPr>
        <w:pStyle w:val="Standard"/>
        <w:ind w:firstLine="708"/>
        <w:jc w:val="center"/>
        <w:rPr>
          <w:rFonts w:ascii="Arial" w:hAnsi="Arial" w:cs="Arial"/>
          <w:sz w:val="22"/>
          <w:szCs w:val="22"/>
        </w:rPr>
      </w:pPr>
      <w:r>
        <w:rPr>
          <w:rFonts w:ascii="Arial" w:hAnsi="Arial" w:cs="Arial"/>
          <w:sz w:val="22"/>
          <w:szCs w:val="22"/>
        </w:rPr>
        <w:t xml:space="preserve">Plenário </w:t>
      </w:r>
      <w:proofErr w:type="spellStart"/>
      <w:r>
        <w:rPr>
          <w:rFonts w:ascii="Arial" w:hAnsi="Arial" w:cs="Arial"/>
          <w:sz w:val="22"/>
          <w:szCs w:val="22"/>
        </w:rPr>
        <w:t>Iedo</w:t>
      </w:r>
      <w:proofErr w:type="spellEnd"/>
      <w:r>
        <w:rPr>
          <w:rFonts w:ascii="Arial" w:hAnsi="Arial" w:cs="Arial"/>
          <w:sz w:val="22"/>
          <w:szCs w:val="22"/>
        </w:rPr>
        <w:t xml:space="preserve"> Francisco da Silva, 24</w:t>
      </w:r>
      <w:r>
        <w:rPr>
          <w:rFonts w:ascii="Arial" w:hAnsi="Arial" w:cs="Arial"/>
          <w:sz w:val="22"/>
          <w:szCs w:val="22"/>
        </w:rPr>
        <w:t xml:space="preserve"> de març</w:t>
      </w:r>
      <w:r>
        <w:rPr>
          <w:rFonts w:ascii="Arial" w:hAnsi="Arial" w:cs="Arial"/>
          <w:sz w:val="22"/>
          <w:szCs w:val="22"/>
        </w:rPr>
        <w:t>o de 2026.</w:t>
      </w:r>
    </w:p>
    <w:p w:rsidR="00593175" w:rsidRDefault="00593175" w:rsidP="00593175">
      <w:pPr>
        <w:pStyle w:val="Standard"/>
        <w:jc w:val="both"/>
        <w:rPr>
          <w:rFonts w:ascii="Arial" w:hAnsi="Arial" w:cs="Arial"/>
          <w:sz w:val="22"/>
          <w:szCs w:val="22"/>
        </w:rPr>
      </w:pPr>
    </w:p>
    <w:p w:rsidR="00593175" w:rsidRDefault="00593175" w:rsidP="00593175">
      <w:pPr>
        <w:pStyle w:val="Standard"/>
        <w:ind w:firstLine="708"/>
        <w:jc w:val="center"/>
        <w:rPr>
          <w:rFonts w:ascii="Arial" w:hAnsi="Arial" w:cs="Arial"/>
          <w:sz w:val="22"/>
          <w:szCs w:val="22"/>
        </w:rPr>
      </w:pPr>
    </w:p>
    <w:p w:rsidR="00593175" w:rsidRDefault="00593175" w:rsidP="00593175">
      <w:pPr>
        <w:pStyle w:val="Standard"/>
        <w:spacing w:line="276" w:lineRule="auto"/>
        <w:jc w:val="center"/>
      </w:pPr>
      <w:r>
        <w:rPr>
          <w:rFonts w:ascii="Arial" w:hAnsi="Arial" w:cs="Arial"/>
          <w:sz w:val="20"/>
          <w:szCs w:val="20"/>
        </w:rPr>
        <w:t xml:space="preserve">    </w:t>
      </w:r>
      <w:r>
        <w:rPr>
          <w:rFonts w:ascii="Arial" w:hAnsi="Arial" w:cs="Arial"/>
          <w:b/>
          <w:sz w:val="20"/>
          <w:szCs w:val="20"/>
        </w:rPr>
        <w:t>_______________________</w:t>
      </w:r>
    </w:p>
    <w:p w:rsidR="00593175" w:rsidRDefault="00593175" w:rsidP="00593175">
      <w:pPr>
        <w:pStyle w:val="Standard"/>
        <w:spacing w:line="276" w:lineRule="auto"/>
        <w:jc w:val="center"/>
        <w:rPr>
          <w:rFonts w:ascii="Arial" w:hAnsi="Arial" w:cs="Arial"/>
          <w:b/>
          <w:sz w:val="20"/>
          <w:szCs w:val="20"/>
        </w:rPr>
      </w:pPr>
      <w:r>
        <w:rPr>
          <w:rFonts w:ascii="Arial" w:hAnsi="Arial" w:cs="Arial"/>
          <w:b/>
          <w:sz w:val="20"/>
          <w:szCs w:val="20"/>
        </w:rPr>
        <w:t>GILSEMAR HONNEF- PP</w:t>
      </w:r>
    </w:p>
    <w:p w:rsidR="00593175" w:rsidRDefault="00593175" w:rsidP="00593175">
      <w:pPr>
        <w:pStyle w:val="Standard"/>
        <w:spacing w:line="276" w:lineRule="auto"/>
        <w:jc w:val="center"/>
        <w:rPr>
          <w:rFonts w:ascii="Arial" w:hAnsi="Arial" w:cs="Arial"/>
          <w:b/>
          <w:sz w:val="20"/>
          <w:szCs w:val="20"/>
        </w:rPr>
      </w:pPr>
      <w:r>
        <w:rPr>
          <w:rFonts w:ascii="Arial" w:hAnsi="Arial" w:cs="Arial"/>
          <w:b/>
          <w:sz w:val="20"/>
          <w:szCs w:val="20"/>
        </w:rPr>
        <w:t>Presidente da Comissão de Economia, Finanças e Orçamento.</w:t>
      </w:r>
    </w:p>
    <w:p w:rsidR="00593175" w:rsidRDefault="00593175" w:rsidP="00593175">
      <w:pPr>
        <w:pStyle w:val="Standard"/>
        <w:spacing w:line="276" w:lineRule="auto"/>
        <w:jc w:val="center"/>
        <w:rPr>
          <w:rFonts w:ascii="Arial" w:hAnsi="Arial" w:cs="Arial"/>
          <w:b/>
          <w:sz w:val="20"/>
          <w:szCs w:val="20"/>
        </w:rPr>
      </w:pPr>
    </w:p>
    <w:p w:rsidR="00593175" w:rsidRDefault="00593175" w:rsidP="00593175">
      <w:pPr>
        <w:pStyle w:val="Standard"/>
        <w:spacing w:line="276" w:lineRule="auto"/>
        <w:jc w:val="center"/>
        <w:rPr>
          <w:rFonts w:ascii="Arial" w:hAnsi="Arial" w:cs="Arial"/>
          <w:b/>
          <w:sz w:val="20"/>
          <w:szCs w:val="20"/>
        </w:rPr>
      </w:pPr>
      <w:r>
        <w:rPr>
          <w:rFonts w:ascii="Arial" w:hAnsi="Arial" w:cs="Arial"/>
          <w:b/>
          <w:sz w:val="20"/>
          <w:szCs w:val="20"/>
        </w:rPr>
        <w:t>_________________________</w:t>
      </w:r>
    </w:p>
    <w:p w:rsidR="00593175" w:rsidRDefault="00593175" w:rsidP="00593175">
      <w:pPr>
        <w:pStyle w:val="Standard"/>
        <w:spacing w:line="276" w:lineRule="auto"/>
        <w:jc w:val="center"/>
        <w:rPr>
          <w:rFonts w:ascii="Arial" w:hAnsi="Arial" w:cs="Arial"/>
          <w:b/>
          <w:sz w:val="20"/>
          <w:szCs w:val="20"/>
        </w:rPr>
      </w:pPr>
      <w:r>
        <w:rPr>
          <w:rFonts w:ascii="Arial" w:hAnsi="Arial" w:cs="Arial"/>
          <w:b/>
          <w:sz w:val="20"/>
          <w:szCs w:val="20"/>
        </w:rPr>
        <w:t>CLAUDIOMIRO SEVERO- PL</w:t>
      </w:r>
    </w:p>
    <w:p w:rsidR="00593175" w:rsidRDefault="00593175" w:rsidP="00593175">
      <w:pPr>
        <w:pStyle w:val="Standard"/>
        <w:spacing w:line="276" w:lineRule="auto"/>
        <w:jc w:val="center"/>
      </w:pPr>
      <w:r>
        <w:rPr>
          <w:rFonts w:ascii="Arial" w:hAnsi="Arial" w:cs="Arial"/>
          <w:b/>
          <w:sz w:val="20"/>
          <w:szCs w:val="20"/>
        </w:rPr>
        <w:t>Vice-Presidente</w:t>
      </w:r>
    </w:p>
    <w:p w:rsidR="00593175" w:rsidRDefault="00593175" w:rsidP="00593175">
      <w:pPr>
        <w:pStyle w:val="Standard"/>
        <w:spacing w:line="276" w:lineRule="auto"/>
        <w:jc w:val="center"/>
        <w:rPr>
          <w:rFonts w:ascii="Arial" w:hAnsi="Arial" w:cs="Arial"/>
          <w:b/>
          <w:sz w:val="20"/>
          <w:szCs w:val="20"/>
        </w:rPr>
      </w:pPr>
    </w:p>
    <w:p w:rsidR="00593175" w:rsidRDefault="00593175" w:rsidP="00593175">
      <w:pPr>
        <w:pStyle w:val="Standard"/>
        <w:spacing w:line="276" w:lineRule="auto"/>
        <w:jc w:val="center"/>
        <w:rPr>
          <w:rFonts w:ascii="Arial" w:hAnsi="Arial" w:cs="Arial"/>
          <w:b/>
          <w:sz w:val="20"/>
          <w:szCs w:val="20"/>
        </w:rPr>
      </w:pPr>
      <w:r>
        <w:rPr>
          <w:rFonts w:ascii="Arial" w:hAnsi="Arial" w:cs="Arial"/>
          <w:b/>
          <w:sz w:val="20"/>
          <w:szCs w:val="20"/>
        </w:rPr>
        <w:t xml:space="preserve">_________________________         </w:t>
      </w:r>
    </w:p>
    <w:p w:rsidR="00593175" w:rsidRDefault="00593175" w:rsidP="00593175">
      <w:pPr>
        <w:pStyle w:val="Standard"/>
        <w:spacing w:line="276" w:lineRule="auto"/>
        <w:jc w:val="center"/>
      </w:pPr>
      <w:r>
        <w:rPr>
          <w:rFonts w:ascii="Arial" w:hAnsi="Arial" w:cs="Arial"/>
          <w:b/>
          <w:sz w:val="20"/>
          <w:szCs w:val="20"/>
        </w:rPr>
        <w:t>VINICIUS ALFREDO NEU- PT</w:t>
      </w:r>
    </w:p>
    <w:p w:rsidR="00593175" w:rsidRDefault="00593175" w:rsidP="00593175">
      <w:pPr>
        <w:pStyle w:val="Standard"/>
        <w:spacing w:line="276" w:lineRule="auto"/>
        <w:jc w:val="center"/>
        <w:rPr>
          <w:rFonts w:ascii="Arial" w:hAnsi="Arial" w:cs="Arial"/>
          <w:b/>
          <w:sz w:val="20"/>
          <w:szCs w:val="20"/>
        </w:rPr>
      </w:pPr>
      <w:r>
        <w:rPr>
          <w:rFonts w:ascii="Arial" w:hAnsi="Arial" w:cs="Arial"/>
          <w:b/>
          <w:sz w:val="20"/>
          <w:szCs w:val="20"/>
        </w:rPr>
        <w:t>Membro</w:t>
      </w:r>
    </w:p>
    <w:p w:rsidR="00593175" w:rsidRDefault="00593175" w:rsidP="00593175">
      <w:pPr>
        <w:pStyle w:val="Standard"/>
        <w:jc w:val="center"/>
      </w:pPr>
    </w:p>
    <w:p w:rsidR="00593175" w:rsidRDefault="00593175" w:rsidP="00593175">
      <w:pPr>
        <w:pStyle w:val="Standard"/>
        <w:jc w:val="center"/>
      </w:pPr>
    </w:p>
    <w:p w:rsidR="00593175" w:rsidRDefault="00593175" w:rsidP="00593175">
      <w:pPr>
        <w:pStyle w:val="Standard"/>
      </w:pPr>
    </w:p>
    <w:p w:rsidR="00593175" w:rsidRDefault="00593175" w:rsidP="00593175">
      <w:pPr>
        <w:pStyle w:val="Standard"/>
      </w:pPr>
    </w:p>
    <w:p w:rsidR="00593175" w:rsidRDefault="00593175" w:rsidP="00593175"/>
    <w:p w:rsidR="008714DC" w:rsidRDefault="008714DC"/>
    <w:sectPr w:rsidR="008714D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835EA"/>
    <w:multiLevelType w:val="multilevel"/>
    <w:tmpl w:val="263645D4"/>
    <w:styleLink w:val="WWNum1"/>
    <w:lvl w:ilvl="0">
      <w:start w:val="1"/>
      <w:numFmt w:val="upperRoman"/>
      <w:lvlText w:val="%1"/>
      <w:lvlJc w:val="left"/>
      <w:pPr>
        <w:ind w:left="1428" w:hanging="720"/>
      </w:pPr>
    </w:lvl>
    <w:lvl w:ilvl="1">
      <w:start w:val="1"/>
      <w:numFmt w:val="lowerLetter"/>
      <w:lvlText w:val="%1.%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75"/>
    <w:rsid w:val="00593175"/>
    <w:rsid w:val="00871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75"/>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59317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593175"/>
    <w:pPr>
      <w:ind w:left="720"/>
    </w:pPr>
  </w:style>
  <w:style w:type="numbering" w:customStyle="1" w:styleId="WWNum1">
    <w:name w:val="WWNum1"/>
    <w:basedOn w:val="Semlista"/>
    <w:rsid w:val="0059317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75"/>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593175"/>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593175"/>
    <w:pPr>
      <w:ind w:left="720"/>
    </w:pPr>
  </w:style>
  <w:style w:type="numbering" w:customStyle="1" w:styleId="WWNum1">
    <w:name w:val="WWNum1"/>
    <w:basedOn w:val="Semlista"/>
    <w:rsid w:val="0059317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148823">
      <w:bodyDiv w:val="1"/>
      <w:marLeft w:val="0"/>
      <w:marRight w:val="0"/>
      <w:marTop w:val="0"/>
      <w:marBottom w:val="0"/>
      <w:divBdr>
        <w:top w:val="none" w:sz="0" w:space="0" w:color="auto"/>
        <w:left w:val="none" w:sz="0" w:space="0" w:color="auto"/>
        <w:bottom w:val="none" w:sz="0" w:space="0" w:color="auto"/>
        <w:right w:val="none" w:sz="0" w:space="0" w:color="auto"/>
      </w:divBdr>
    </w:div>
    <w:div w:id="209508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camaradevereadoreslagoa@gmail.com</dc:creator>
  <cp:lastModifiedBy>camaradevereadoreslagoa@gmail.com</cp:lastModifiedBy>
  <cp:revision>1</cp:revision>
  <dcterms:created xsi:type="dcterms:W3CDTF">2026-03-23T21:38:00Z</dcterms:created>
  <dcterms:modified xsi:type="dcterms:W3CDTF">2026-03-23T21:48:00Z</dcterms:modified>
</cp:coreProperties>
</file>