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421" w:rsidRDefault="00AF6421" w:rsidP="00AF6421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:rsidR="00AF6421" w:rsidRDefault="00AF6421" w:rsidP="00AF6421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:rsidR="00AF6421" w:rsidRDefault="00AF6421" w:rsidP="00AF6421">
      <w:pPr>
        <w:pStyle w:val="Standard"/>
        <w:jc w:val="both"/>
        <w:rPr>
          <w:sz w:val="22"/>
          <w:szCs w:val="22"/>
        </w:rPr>
      </w:pPr>
    </w:p>
    <w:p w:rsidR="00AF6421" w:rsidRDefault="00AF6421" w:rsidP="00AF6421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:rsidR="00AF6421" w:rsidRDefault="00AF6421" w:rsidP="00AF6421">
      <w:pPr>
        <w:pStyle w:val="Standard"/>
        <w:jc w:val="both"/>
        <w:rPr>
          <w:rFonts w:ascii="Arial" w:hAnsi="Arial" w:cs="Arial"/>
          <w:b/>
          <w:sz w:val="22"/>
          <w:szCs w:val="22"/>
        </w:rPr>
      </w:pPr>
      <w:bookmarkStart w:id="0" w:name="_Hlk95398015"/>
      <w:bookmarkStart w:id="1" w:name="_Hlk83729019"/>
      <w:bookmarkEnd w:id="0"/>
      <w:bookmarkEnd w:id="1"/>
      <w:r>
        <w:rPr>
          <w:rFonts w:ascii="Arial" w:hAnsi="Arial" w:cs="Arial"/>
          <w:b/>
          <w:bCs/>
          <w:sz w:val="22"/>
          <w:szCs w:val="22"/>
          <w:lang w:eastAsia="ar-SA"/>
        </w:rPr>
        <w:t>Projeto de Lei nº 2.071/2026</w:t>
      </w:r>
      <w:bookmarkStart w:id="2" w:name="_Hlk953980151"/>
      <w:r>
        <w:rPr>
          <w:rFonts w:ascii="Arial" w:hAnsi="Arial" w:cs="Arial"/>
          <w:b/>
          <w:bCs/>
          <w:sz w:val="22"/>
          <w:szCs w:val="22"/>
          <w:lang w:eastAsia="ar-SA"/>
        </w:rPr>
        <w:t xml:space="preserve"> de origem do Poder Executivo, que </w:t>
      </w:r>
      <w:bookmarkEnd w:id="2"/>
      <w:r w:rsidRPr="00F254C9">
        <w:rPr>
          <w:rFonts w:ascii="Arial" w:hAnsi="Arial" w:cs="Arial"/>
          <w:b/>
          <w:sz w:val="22"/>
          <w:szCs w:val="22"/>
        </w:rPr>
        <w:t>AUTORIZA O PODER EXECUTIVO MUNICIPAL A CONTRATAR POR PRAZO DETERMINADO, EM RAZÃO DE EXCEPCIONAL INTERESSE PÚBLICO, DOIS MONITORES DE EDUCAÇÃO INFANTIL E DÁ OUTRAS PROVIDENCIAS.</w:t>
      </w:r>
    </w:p>
    <w:p w:rsidR="00AF6421" w:rsidRDefault="00AF6421" w:rsidP="00AF6421">
      <w:pPr>
        <w:pStyle w:val="Standard"/>
        <w:jc w:val="both"/>
        <w:rPr>
          <w:sz w:val="22"/>
          <w:szCs w:val="22"/>
        </w:rPr>
      </w:pPr>
    </w:p>
    <w:p w:rsidR="00AF6421" w:rsidRDefault="00AF6421" w:rsidP="00AF6421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</w:t>
      </w:r>
    </w:p>
    <w:p w:rsidR="00AF6421" w:rsidRDefault="00AF6421" w:rsidP="00AF6421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</w:p>
    <w:p w:rsidR="00AF6421" w:rsidRDefault="00AF6421" w:rsidP="00AF6421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RELATÓRIO</w:t>
      </w:r>
    </w:p>
    <w:p w:rsidR="00AF6421" w:rsidRDefault="00AF6421" w:rsidP="00AF6421">
      <w:pPr>
        <w:pStyle w:val="PargrafodaLista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AF6421" w:rsidRDefault="00AF6421" w:rsidP="00AF6421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O Projeto de Lei nº 2.071/2026, de iniciativa do Poder Executivo Municipal, autoriza a contratação temporária de </w:t>
      </w:r>
      <w:r w:rsidRPr="00F254C9">
        <w:rPr>
          <w:rFonts w:ascii="Arial" w:hAnsi="Arial" w:cs="Arial"/>
          <w:sz w:val="22"/>
          <w:szCs w:val="22"/>
        </w:rPr>
        <w:t>02 (dois) Monitores de Educa</w:t>
      </w:r>
      <w:r>
        <w:rPr>
          <w:rFonts w:ascii="Arial" w:hAnsi="Arial" w:cs="Arial"/>
          <w:sz w:val="22"/>
          <w:szCs w:val="22"/>
        </w:rPr>
        <w:t>ção Infantil, 40 horas semanais, pelo prazo de até dez meses, com carga horária de quarenta horas semanais, para atuação junto à EMEI Criança Feliz.</w:t>
      </w:r>
    </w:p>
    <w:p w:rsidR="00AF6421" w:rsidRDefault="00AF6421" w:rsidP="00AF6421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F6421" w:rsidRDefault="00AF6421" w:rsidP="00AF6421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matéria foi encaminhada a esta Comissão para análise dos aspectos econômicos, financeiros e orçamentários, nos termos do Regimento Interno desta casa.</w:t>
      </w:r>
    </w:p>
    <w:p w:rsidR="00AF6421" w:rsidRDefault="00AF6421" w:rsidP="00AF6421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F6421" w:rsidRDefault="00AF6421" w:rsidP="00AF6421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É o relatório.</w:t>
      </w:r>
    </w:p>
    <w:p w:rsidR="00AF6421" w:rsidRDefault="00AF6421" w:rsidP="00AF6421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  <w:lang w:eastAsia="ar-SA"/>
        </w:rPr>
      </w:pPr>
    </w:p>
    <w:p w:rsidR="00AF6421" w:rsidRDefault="00AF6421" w:rsidP="00AF6421">
      <w:pPr>
        <w:pStyle w:val="Standard"/>
        <w:jc w:val="both"/>
        <w:rPr>
          <w:rFonts w:ascii="Arial" w:hAnsi="Arial" w:cs="Arial"/>
          <w:sz w:val="22"/>
          <w:szCs w:val="22"/>
          <w:lang w:eastAsia="ar-SA"/>
        </w:rPr>
      </w:pPr>
    </w:p>
    <w:p w:rsidR="00AF6421" w:rsidRDefault="00AF6421" w:rsidP="00AF6421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FUNDAMENTAÇÃO JURÍDICA</w:t>
      </w:r>
    </w:p>
    <w:p w:rsidR="00AF6421" w:rsidRDefault="00AF6421" w:rsidP="00AF6421">
      <w:pPr>
        <w:pStyle w:val="Standard"/>
        <w:spacing w:line="276" w:lineRule="auto"/>
        <w:ind w:left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AF6421" w:rsidRDefault="00AF6421" w:rsidP="00AF6421">
      <w:pPr>
        <w:pStyle w:val="Standard"/>
        <w:spacing w:line="276" w:lineRule="auto"/>
        <w:ind w:left="-57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  <w:t xml:space="preserve">A Constituição Federal, em seu artigo 37, inciso IX, autoriza a contratação por tempo determinado para atender a necessidade temporária de excepcional interesse público, desde que prevista em lei específica e devidamente justificada. </w:t>
      </w:r>
    </w:p>
    <w:p w:rsidR="00AF6421" w:rsidRPr="00AF6421" w:rsidRDefault="00AF6421" w:rsidP="00AF6421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AF6421">
        <w:rPr>
          <w:rFonts w:ascii="Arial" w:hAnsi="Arial" w:cs="Arial"/>
          <w:sz w:val="22"/>
          <w:szCs w:val="22"/>
        </w:rPr>
        <w:t>No caso concreto, verifica-se que a medida se justifica diante da vacância ocasionada pela exoneração de servidora e da necessidade imediata de manutenção dos serviços essenciais na educação infantil, especialmente em instituição que atende crianças em período integral, exigindo acompanhamento contínuo e adequado.</w:t>
      </w:r>
    </w:p>
    <w:p w:rsidR="00AF6421" w:rsidRPr="00AF6421" w:rsidRDefault="00AF6421" w:rsidP="00AF6421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AF6421">
        <w:rPr>
          <w:rFonts w:ascii="Arial" w:hAnsi="Arial" w:cs="Arial"/>
          <w:sz w:val="22"/>
          <w:szCs w:val="22"/>
        </w:rPr>
        <w:t>Observa-se, ainda, que o projeto estabelece prazo determinado para a contratação, respeitando o caráter temporário exigido pela norma constitucional, bem como assegura aos contratados direitos compatíveis com o regime jurídico municipal, mantendo a equivalência com os servidores efetivos que exercem funções semelhantes. Dessa forma, restam atendidos os requisitos de legalidade, interesse público e excepcionalidade.</w:t>
      </w:r>
    </w:p>
    <w:p w:rsidR="00AF6421" w:rsidRDefault="00AF6421" w:rsidP="00AF6421">
      <w:pPr>
        <w:pStyle w:val="Standard"/>
        <w:spacing w:line="276" w:lineRule="auto"/>
        <w:ind w:firstLine="708"/>
        <w:jc w:val="both"/>
      </w:pPr>
      <w:r>
        <w:rPr>
          <w:rFonts w:ascii="Arial" w:hAnsi="Arial" w:cs="Arial"/>
          <w:sz w:val="22"/>
          <w:szCs w:val="22"/>
        </w:rPr>
        <w:t xml:space="preserve">Assim, considerando os fundamentos legais e constitucionais, temos que o projeto de lei nº 2.071/2026 encontra-se apto a ser votado pelo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Plenário,o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mérito deverá ser analisado pelos vereadores, em votação em plenário, conforme disciplina o Regimento Interno da Câmara Municipal.</w:t>
      </w:r>
    </w:p>
    <w:p w:rsidR="00AF6421" w:rsidRDefault="00AF6421" w:rsidP="00AF6421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F6421" w:rsidRDefault="00AF6421" w:rsidP="00AF6421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F6421" w:rsidRDefault="00AF6421" w:rsidP="00AF6421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F6421" w:rsidRDefault="00AF6421" w:rsidP="00AF6421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F6421" w:rsidRDefault="00AF6421" w:rsidP="00AF6421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CONCLUSÃO</w:t>
      </w:r>
    </w:p>
    <w:p w:rsidR="00AF6421" w:rsidRDefault="00AF6421" w:rsidP="00AF6421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:rsidR="00AF6421" w:rsidRDefault="00AF6421" w:rsidP="00AF6421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Os membros desta Comissão, após analisarem amplamente o referido Projeto, exaram parecer no sentido de ser possível a discussão e votação pelo Plenário, pois atendem aos requisitos legais.</w:t>
      </w:r>
    </w:p>
    <w:p w:rsidR="00AF6421" w:rsidRDefault="00AF6421" w:rsidP="00AF6421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</w:p>
    <w:p w:rsidR="00AF6421" w:rsidRDefault="00AF6421" w:rsidP="00AF6421">
      <w:pPr>
        <w:pStyle w:val="Standard"/>
        <w:ind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Plenário </w:t>
      </w:r>
      <w:proofErr w:type="spellStart"/>
      <w:r>
        <w:rPr>
          <w:rFonts w:ascii="Arial" w:hAnsi="Arial" w:cs="Arial"/>
          <w:sz w:val="22"/>
          <w:szCs w:val="22"/>
        </w:rPr>
        <w:t>Iedo</w:t>
      </w:r>
      <w:proofErr w:type="spellEnd"/>
      <w:r>
        <w:rPr>
          <w:rFonts w:ascii="Arial" w:hAnsi="Arial" w:cs="Arial"/>
          <w:sz w:val="22"/>
          <w:szCs w:val="22"/>
        </w:rPr>
        <w:t xml:space="preserve"> Francisco da Silva, 2</w:t>
      </w:r>
      <w:r w:rsidR="00C802EA">
        <w:rPr>
          <w:rFonts w:ascii="Arial" w:hAnsi="Arial" w:cs="Arial"/>
          <w:sz w:val="22"/>
          <w:szCs w:val="22"/>
        </w:rPr>
        <w:t xml:space="preserve">4 </w:t>
      </w:r>
      <w:bookmarkStart w:id="3" w:name="_GoBack"/>
      <w:bookmarkEnd w:id="3"/>
      <w:r>
        <w:rPr>
          <w:rFonts w:ascii="Arial" w:hAnsi="Arial" w:cs="Arial"/>
          <w:sz w:val="22"/>
          <w:szCs w:val="22"/>
        </w:rPr>
        <w:t>de fevereiro de 2026.</w:t>
      </w:r>
    </w:p>
    <w:p w:rsidR="00AF6421" w:rsidRDefault="00AF6421" w:rsidP="00AF6421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</w:p>
    <w:p w:rsidR="00AF6421" w:rsidRDefault="00AF6421" w:rsidP="00AF6421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</w:t>
      </w:r>
    </w:p>
    <w:p w:rsidR="00AF6421" w:rsidRDefault="00AF6421" w:rsidP="00AF6421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ANTONIO LOVATTO POSSEBON- PSB</w:t>
      </w:r>
    </w:p>
    <w:p w:rsidR="00AF6421" w:rsidRDefault="00AF6421" w:rsidP="00AF6421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Presidente da Comissão de Constituição,</w:t>
      </w:r>
    </w:p>
    <w:p w:rsidR="00AF6421" w:rsidRDefault="00AF6421" w:rsidP="00AF6421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Justiça e Redação final</w:t>
      </w:r>
    </w:p>
    <w:p w:rsidR="00AF6421" w:rsidRDefault="00AF6421" w:rsidP="00AF6421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</w:p>
    <w:p w:rsidR="00AF6421" w:rsidRDefault="00AF6421" w:rsidP="00AF6421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                    </w:t>
      </w:r>
    </w:p>
    <w:p w:rsidR="00AF6421" w:rsidRDefault="00AF6421" w:rsidP="00AF6421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OLAVO DA ROSA- PT</w:t>
      </w:r>
    </w:p>
    <w:p w:rsidR="00AF6421" w:rsidRDefault="00AF6421" w:rsidP="00AF6421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Vice-Presidente</w:t>
      </w:r>
    </w:p>
    <w:p w:rsidR="00AF6421" w:rsidRDefault="00AF6421" w:rsidP="00AF6421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AF6421" w:rsidRDefault="00AF6421" w:rsidP="00AF6421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</w:t>
      </w:r>
    </w:p>
    <w:p w:rsidR="00AF6421" w:rsidRDefault="00AF6421" w:rsidP="00AF6421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JANAINA FREESE- PP</w:t>
      </w:r>
    </w:p>
    <w:p w:rsidR="00AF6421" w:rsidRDefault="00AF6421" w:rsidP="00AF6421">
      <w:pPr>
        <w:pStyle w:val="Standard"/>
        <w:spacing w:line="276" w:lineRule="auto"/>
        <w:jc w:val="center"/>
      </w:pPr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F8718F" wp14:editId="06297F0D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14760" cy="14760"/>
                <wp:effectExtent l="0" t="0" r="0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" cy="1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AF6421" w:rsidRDefault="00AF6421" w:rsidP="00AF6421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compatLnSpc="0"/>
                    </wps:wsp>
                  </a:graphicData>
                </a:graphic>
              </wp:anchor>
            </w:drawing>
          </mc:Choice>
          <mc:Fallback>
            <w:pict>
              <v:shapetype w14:anchorId="70F8718F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0;margin-top:0;width:1.15pt;height:1.15pt;z-index:251659264;visibility:visible;mso-wrap-style:square;mso-wrap-distance-left:9pt;mso-wrap-distance-top:0;mso-wrap-distance-right:9pt;mso-wrap-distance-bottom:0;mso-position-horizontal:absolute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" filled="f" stroked="f">
                <v:textbox inset="0,0,0,0">
                  <w:txbxContent>
                    <w:p w:rsidR="00AF6421" w:rsidRDefault="00AF6421" w:rsidP="00AF6421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FBD232" wp14:editId="57BB6BAE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14760" cy="14760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" cy="1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AF6421" w:rsidRDefault="00AF6421" w:rsidP="00AF6421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compatLnSpc="0"/>
                    </wps:wsp>
                  </a:graphicData>
                </a:graphic>
              </wp:anchor>
            </w:drawing>
          </mc:Choice>
          <mc:Fallback>
            <w:pict>
              <v:shape w14:anchorId="00FBD232" id="Caixa de Texto 2" o:spid="_x0000_s1027" type="#_x0000_t202" style="position:absolute;left:0;text-align:left;margin-left:0;margin-top:0;width:1.15pt;height:1.15pt;z-index:251660288;visibility:visible;mso-wrap-style:square;mso-wrap-distance-left:9pt;mso-wrap-distance-top:0;mso-wrap-distance-right:9pt;mso-wrap-distance-bottom:0;mso-position-horizontal:absolute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" filled="f" stroked="f">
                <v:textbox inset="0,0,0,0">
                  <w:txbxContent>
                    <w:p w:rsidR="00AF6421" w:rsidRDefault="00AF6421" w:rsidP="00AF6421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</w:rPr>
        <w:t>Membro</w:t>
      </w:r>
    </w:p>
    <w:p w:rsidR="00EB0859" w:rsidRDefault="00EB0859"/>
    <w:sectPr w:rsidR="00EB0859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E3EC1"/>
    <w:multiLevelType w:val="multilevel"/>
    <w:tmpl w:val="41ACC554"/>
    <w:styleLink w:val="WWNum1"/>
    <w:lvl w:ilvl="0">
      <w:start w:val="1"/>
      <w:numFmt w:val="upperRoman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6421"/>
    <w:rsid w:val="00AF6421"/>
    <w:rsid w:val="00C802EA"/>
    <w:rsid w:val="00EB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B96A0"/>
  <w15:docId w15:val="{E180B430-1E0B-4D21-A5F2-FB2FA74F3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F6421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AF6421"/>
    <w:pPr>
      <w:ind w:left="720"/>
    </w:pPr>
  </w:style>
  <w:style w:type="paragraph" w:customStyle="1" w:styleId="Framecontents">
    <w:name w:val="Frame contents"/>
    <w:basedOn w:val="Standard"/>
    <w:rsid w:val="00AF6421"/>
  </w:style>
  <w:style w:type="numbering" w:customStyle="1" w:styleId="WWNum1">
    <w:name w:val="WWNum1"/>
    <w:basedOn w:val="Semlista"/>
    <w:rsid w:val="00AF6421"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rsid w:val="00AF6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hitespace-normal">
    <w:name w:val="whitespace-normal"/>
    <w:basedOn w:val="Fontepargpadro"/>
    <w:rsid w:val="00AF6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408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camaradevereadoreslagoa@gmail.com</dc:creator>
  <cp:lastModifiedBy>Cliente</cp:lastModifiedBy>
  <cp:revision>3</cp:revision>
  <cp:lastPrinted>2026-02-24T11:42:00Z</cp:lastPrinted>
  <dcterms:created xsi:type="dcterms:W3CDTF">2026-02-24T01:35:00Z</dcterms:created>
  <dcterms:modified xsi:type="dcterms:W3CDTF">2026-02-24T11:42:00Z</dcterms:modified>
</cp:coreProperties>
</file>