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2D69EEB" w14:textId="77777777" w:rsidR="004920F2" w:rsidRDefault="004920F2" w:rsidP="000134D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987B785" w14:textId="413CF99B" w:rsidR="009F00F2" w:rsidRDefault="00402C36" w:rsidP="000134D7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126224290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D76A88">
        <w:rPr>
          <w:rFonts w:ascii="Arial" w:hAnsi="Arial" w:cs="Arial"/>
          <w:b/>
          <w:bCs/>
          <w:sz w:val="22"/>
          <w:szCs w:val="22"/>
        </w:rPr>
        <w:t>9</w:t>
      </w:r>
      <w:r w:rsidR="00901019">
        <w:rPr>
          <w:rFonts w:ascii="Arial" w:hAnsi="Arial" w:cs="Arial"/>
          <w:b/>
          <w:bCs/>
          <w:sz w:val="22"/>
          <w:szCs w:val="22"/>
        </w:rPr>
        <w:t>3</w:t>
      </w:r>
      <w:r w:rsidR="006A6626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EC6593">
        <w:rPr>
          <w:rFonts w:ascii="Arial" w:hAnsi="Arial" w:cs="Arial"/>
          <w:b/>
          <w:bCs/>
          <w:sz w:val="22"/>
          <w:szCs w:val="22"/>
        </w:rPr>
        <w:t>4</w:t>
      </w:r>
      <w:bookmarkStart w:id="1" w:name="_GoBack"/>
      <w:bookmarkEnd w:id="1"/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 w:rsidR="00FF45EB">
        <w:rPr>
          <w:rFonts w:ascii="Arial" w:hAnsi="Arial" w:cs="Arial"/>
          <w:bCs/>
          <w:sz w:val="22"/>
          <w:szCs w:val="22"/>
        </w:rPr>
        <w:t xml:space="preserve">Inclui </w:t>
      </w:r>
      <w:r w:rsidR="006941C7">
        <w:rPr>
          <w:rFonts w:ascii="Arial" w:hAnsi="Arial" w:cs="Arial"/>
          <w:bCs/>
          <w:sz w:val="22"/>
          <w:szCs w:val="22"/>
        </w:rPr>
        <w:t>AÇÃO</w:t>
      </w:r>
      <w:r>
        <w:rPr>
          <w:rFonts w:ascii="Arial" w:hAnsi="Arial" w:cs="Arial"/>
          <w:bCs/>
          <w:sz w:val="22"/>
          <w:szCs w:val="22"/>
        </w:rPr>
        <w:t xml:space="preserve"> no Plano Plurianual 2022-2025, na Lei de Diretrizes Orçamentárias de 202</w:t>
      </w:r>
      <w:r w:rsidR="00D76A88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e autoriza o Executivo Municipal abrir Crédito Especial</w:t>
      </w:r>
      <w:r w:rsidR="006941C7">
        <w:rPr>
          <w:rFonts w:ascii="Arial" w:hAnsi="Arial" w:cs="Arial"/>
          <w:bCs/>
          <w:sz w:val="22"/>
          <w:szCs w:val="22"/>
        </w:rPr>
        <w:t xml:space="preserve"> na Lei Orçamentária Anual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76A88">
        <w:rPr>
          <w:rFonts w:ascii="Arial" w:hAnsi="Arial" w:cs="Arial"/>
          <w:bCs/>
          <w:sz w:val="22"/>
          <w:szCs w:val="22"/>
        </w:rPr>
        <w:t xml:space="preserve">de 2024, </w:t>
      </w:r>
      <w:r>
        <w:rPr>
          <w:rFonts w:ascii="Arial" w:hAnsi="Arial" w:cs="Arial"/>
          <w:bCs/>
          <w:sz w:val="22"/>
          <w:szCs w:val="22"/>
        </w:rPr>
        <w:t xml:space="preserve">no valor de R$ </w:t>
      </w:r>
      <w:r w:rsidR="00A520F9">
        <w:rPr>
          <w:rFonts w:ascii="Arial" w:hAnsi="Arial" w:cs="Arial"/>
          <w:bCs/>
          <w:sz w:val="22"/>
          <w:szCs w:val="22"/>
        </w:rPr>
        <w:t>2</w:t>
      </w:r>
      <w:r w:rsidR="00DA6E40">
        <w:rPr>
          <w:rFonts w:ascii="Arial" w:hAnsi="Arial" w:cs="Arial"/>
          <w:bCs/>
          <w:sz w:val="22"/>
          <w:szCs w:val="22"/>
        </w:rPr>
        <w:t>6.900,00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DA6E40">
        <w:rPr>
          <w:rFonts w:ascii="Arial" w:hAnsi="Arial" w:cs="Arial"/>
          <w:bCs/>
          <w:sz w:val="22"/>
          <w:szCs w:val="22"/>
        </w:rPr>
        <w:t>vinte</w:t>
      </w:r>
      <w:r w:rsidR="0053528B">
        <w:rPr>
          <w:rFonts w:ascii="Arial" w:hAnsi="Arial" w:cs="Arial"/>
          <w:bCs/>
          <w:sz w:val="22"/>
          <w:szCs w:val="22"/>
        </w:rPr>
        <w:t xml:space="preserve"> e seis mil e novecentos</w:t>
      </w:r>
      <w:r>
        <w:rPr>
          <w:rFonts w:ascii="Arial" w:hAnsi="Arial" w:cs="Arial"/>
          <w:bCs/>
          <w:sz w:val="22"/>
          <w:szCs w:val="22"/>
        </w:rPr>
        <w:t>).</w:t>
      </w:r>
    </w:p>
    <w:p w14:paraId="43D4C534" w14:textId="77777777" w:rsidR="00D76A88" w:rsidRPr="00CA30AA" w:rsidRDefault="00D76A88" w:rsidP="000134D7">
      <w:pPr>
        <w:jc w:val="both"/>
        <w:rPr>
          <w:rFonts w:ascii="Arial" w:hAnsi="Arial" w:cs="Arial"/>
          <w:bCs/>
          <w:i/>
          <w:sz w:val="22"/>
          <w:szCs w:val="22"/>
        </w:rPr>
      </w:pPr>
    </w:p>
    <w:bookmarkEnd w:id="0"/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5E73F00" w14:textId="77777777" w:rsidR="00B814D2" w:rsidRPr="0057323D" w:rsidRDefault="00B814D2" w:rsidP="00CA727E">
      <w:pPr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1AD74DEB" w14:textId="77777777" w:rsidR="007E719C" w:rsidRDefault="007E719C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00077D57" w:rsidR="00DB2AA8" w:rsidRDefault="00402C36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tem </w:t>
      </w:r>
      <w:r w:rsidR="00681F80">
        <w:rPr>
          <w:rFonts w:ascii="Arial" w:hAnsi="Arial" w:cs="Arial"/>
          <w:sz w:val="22"/>
          <w:szCs w:val="22"/>
        </w:rPr>
        <w:t>objetivo</w:t>
      </w:r>
      <w:r w:rsidR="000741FD">
        <w:rPr>
          <w:rFonts w:ascii="Arial" w:hAnsi="Arial" w:cs="Arial"/>
          <w:sz w:val="22"/>
          <w:szCs w:val="22"/>
        </w:rPr>
        <w:t xml:space="preserve"> a aquisição</w:t>
      </w:r>
      <w:r w:rsidR="00582A45">
        <w:rPr>
          <w:rFonts w:ascii="Arial" w:hAnsi="Arial" w:cs="Arial"/>
          <w:sz w:val="22"/>
          <w:szCs w:val="22"/>
        </w:rPr>
        <w:t xml:space="preserve"> de veículo usado</w:t>
      </w:r>
      <w:r w:rsidR="00D06734">
        <w:rPr>
          <w:rFonts w:ascii="Arial" w:hAnsi="Arial" w:cs="Arial"/>
          <w:sz w:val="22"/>
          <w:szCs w:val="22"/>
        </w:rPr>
        <w:t xml:space="preserve"> d</w:t>
      </w:r>
      <w:r w:rsidR="006B1BE8">
        <w:rPr>
          <w:rFonts w:ascii="Arial" w:hAnsi="Arial" w:cs="Arial"/>
          <w:sz w:val="22"/>
          <w:szCs w:val="22"/>
        </w:rPr>
        <w:t>o Fundo</w:t>
      </w:r>
      <w:r w:rsidR="00D06734">
        <w:rPr>
          <w:rFonts w:ascii="Arial" w:hAnsi="Arial" w:cs="Arial"/>
          <w:sz w:val="22"/>
          <w:szCs w:val="22"/>
        </w:rPr>
        <w:t xml:space="preserve"> </w:t>
      </w:r>
      <w:r w:rsidR="006B1BE8">
        <w:rPr>
          <w:rFonts w:ascii="Arial" w:hAnsi="Arial" w:cs="Arial"/>
          <w:sz w:val="22"/>
          <w:szCs w:val="22"/>
        </w:rPr>
        <w:t>Municipal</w:t>
      </w:r>
      <w:r w:rsidR="00D06734">
        <w:rPr>
          <w:rFonts w:ascii="Arial" w:hAnsi="Arial" w:cs="Arial"/>
          <w:sz w:val="22"/>
          <w:szCs w:val="22"/>
        </w:rPr>
        <w:t xml:space="preserve"> </w:t>
      </w:r>
      <w:r w:rsidR="006B1BE8">
        <w:rPr>
          <w:rFonts w:ascii="Arial" w:hAnsi="Arial" w:cs="Arial"/>
          <w:sz w:val="22"/>
          <w:szCs w:val="22"/>
        </w:rPr>
        <w:t>S</w:t>
      </w:r>
      <w:r w:rsidR="00D06734">
        <w:rPr>
          <w:rFonts w:ascii="Arial" w:hAnsi="Arial" w:cs="Arial"/>
          <w:sz w:val="22"/>
          <w:szCs w:val="22"/>
        </w:rPr>
        <w:t>aúde</w:t>
      </w:r>
      <w:r w:rsidR="00761802">
        <w:rPr>
          <w:rFonts w:ascii="Arial" w:hAnsi="Arial" w:cs="Arial"/>
          <w:sz w:val="22"/>
          <w:szCs w:val="22"/>
        </w:rPr>
        <w:t xml:space="preserve"> que servirá para deslocamentos da Secretária de Agricultura</w:t>
      </w:r>
      <w:r w:rsidR="00AA5468">
        <w:rPr>
          <w:rFonts w:ascii="Arial" w:hAnsi="Arial" w:cs="Arial"/>
          <w:sz w:val="22"/>
          <w:szCs w:val="22"/>
        </w:rPr>
        <w:t xml:space="preserve">. </w:t>
      </w:r>
      <w:r w:rsidR="0010595A" w:rsidRPr="0010595A">
        <w:rPr>
          <w:rFonts w:ascii="Arial" w:hAnsi="Arial" w:cs="Arial"/>
          <w:sz w:val="22"/>
          <w:szCs w:val="22"/>
        </w:rPr>
        <w:t>Assim referido crédit</w:t>
      </w:r>
      <w:r w:rsidR="007E719C">
        <w:rPr>
          <w:rFonts w:ascii="Arial" w:hAnsi="Arial" w:cs="Arial"/>
          <w:sz w:val="22"/>
          <w:szCs w:val="22"/>
        </w:rPr>
        <w:t xml:space="preserve">o </w:t>
      </w:r>
      <w:r w:rsidR="00E176F8">
        <w:rPr>
          <w:rFonts w:ascii="Arial" w:hAnsi="Arial" w:cs="Arial"/>
          <w:sz w:val="22"/>
          <w:szCs w:val="22"/>
        </w:rPr>
        <w:t>especial</w:t>
      </w:r>
      <w:r w:rsidR="0010595A" w:rsidRPr="0010595A">
        <w:rPr>
          <w:rFonts w:ascii="Arial" w:hAnsi="Arial" w:cs="Arial"/>
          <w:sz w:val="22"/>
          <w:szCs w:val="22"/>
        </w:rPr>
        <w:t xml:space="preserve"> está de</w:t>
      </w:r>
      <w:r w:rsidR="00681F80">
        <w:rPr>
          <w:rFonts w:ascii="Arial" w:hAnsi="Arial" w:cs="Arial"/>
          <w:sz w:val="22"/>
          <w:szCs w:val="22"/>
        </w:rPr>
        <w:t xml:space="preserve"> </w:t>
      </w:r>
      <w:r w:rsidR="0010595A" w:rsidRPr="0010595A">
        <w:rPr>
          <w:rFonts w:ascii="Arial" w:hAnsi="Arial" w:cs="Arial"/>
          <w:sz w:val="22"/>
          <w:szCs w:val="22"/>
        </w:rPr>
        <w:t>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4F555843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190B5CB4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D06734">
        <w:rPr>
          <w:rFonts w:ascii="Arial" w:hAnsi="Arial" w:cs="Arial"/>
          <w:sz w:val="22"/>
          <w:szCs w:val="22"/>
        </w:rPr>
        <w:t>27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D06734">
        <w:rPr>
          <w:rFonts w:ascii="Arial" w:hAnsi="Arial" w:cs="Arial"/>
          <w:sz w:val="22"/>
          <w:szCs w:val="22"/>
        </w:rPr>
        <w:t>fevereiro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D76A8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0ABBEA05" w14:textId="77777777" w:rsidR="00092DC0" w:rsidRPr="00AB123C" w:rsidRDefault="00092DC0" w:rsidP="00092DC0">
      <w:pPr>
        <w:spacing w:line="276" w:lineRule="auto"/>
        <w:rPr>
          <w:rFonts w:ascii="Arial" w:hAnsi="Arial" w:cs="Arial"/>
          <w:sz w:val="20"/>
          <w:szCs w:val="20"/>
        </w:rPr>
      </w:pPr>
    </w:p>
    <w:p w14:paraId="4822AB11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5099725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____________________________________________</w:t>
      </w:r>
    </w:p>
    <w:p w14:paraId="0BF85CD5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ENEIDA ZUCHETTO LAZZARI- PP</w:t>
      </w:r>
    </w:p>
    <w:p w14:paraId="520E0A8E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Presidente da Comissão de Constituição,</w:t>
      </w:r>
    </w:p>
    <w:p w14:paraId="7FB7C5BF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Justiça e Redação final</w:t>
      </w:r>
    </w:p>
    <w:p w14:paraId="482A1A43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23E4925" w14:textId="77777777" w:rsidR="00D76A88" w:rsidRPr="00D76A88" w:rsidRDefault="00D76A88" w:rsidP="00675C3D">
      <w:pPr>
        <w:spacing w:line="276" w:lineRule="auto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 xml:space="preserve">                                                   _______________________________                    </w:t>
      </w:r>
    </w:p>
    <w:p w14:paraId="7A88CAE2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ANTÔNIO LOVATTO POSSEBON - PSB</w:t>
      </w:r>
    </w:p>
    <w:p w14:paraId="6CDC3403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Vice-Presidente</w:t>
      </w:r>
    </w:p>
    <w:p w14:paraId="56C4574B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555A9FE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14:paraId="026755A3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OLAVO DA ROSA - PT</w:t>
      </w:r>
    </w:p>
    <w:p w14:paraId="514CF1F4" w14:textId="77777777" w:rsidR="00D76A88" w:rsidRPr="00D76A88" w:rsidRDefault="00D76A88" w:rsidP="00D76A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6A88">
        <w:rPr>
          <w:rFonts w:ascii="Arial" w:hAnsi="Arial" w:cs="Arial"/>
          <w:sz w:val="20"/>
          <w:szCs w:val="20"/>
        </w:rPr>
        <w:t>Membro</w:t>
      </w:r>
    </w:p>
    <w:p w14:paraId="3B2F8ED2" w14:textId="6D231514" w:rsidR="007C3729" w:rsidRPr="00B814D2" w:rsidRDefault="007C3729" w:rsidP="00B814D2">
      <w:pPr>
        <w:tabs>
          <w:tab w:val="left" w:pos="2640"/>
        </w:tabs>
        <w:rPr>
          <w:rFonts w:ascii="Arial" w:hAnsi="Arial" w:cs="Arial"/>
        </w:rPr>
      </w:pPr>
    </w:p>
    <w:sectPr w:rsidR="007C3729" w:rsidRPr="00B814D2" w:rsidSect="00A84D76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A3D50" w14:textId="77777777" w:rsidR="005072C3" w:rsidRDefault="005072C3" w:rsidP="00B814D2">
      <w:r>
        <w:separator/>
      </w:r>
    </w:p>
  </w:endnote>
  <w:endnote w:type="continuationSeparator" w:id="0">
    <w:p w14:paraId="382CDFD7" w14:textId="77777777" w:rsidR="005072C3" w:rsidRDefault="005072C3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21400C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21400C" w:rsidRDefault="0021400C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21400C" w:rsidRPr="00950EB9" w:rsidRDefault="0021400C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68B72" w14:textId="77777777" w:rsidR="005072C3" w:rsidRDefault="005072C3" w:rsidP="00B814D2">
      <w:r>
        <w:separator/>
      </w:r>
    </w:p>
  </w:footnote>
  <w:footnote w:type="continuationSeparator" w:id="0">
    <w:p w14:paraId="43916B7F" w14:textId="77777777" w:rsidR="005072C3" w:rsidRDefault="005072C3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21400C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21400C" w:rsidRDefault="0021400C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21400C" w:rsidRPr="00AB27BF" w:rsidRDefault="0021400C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3B6D"/>
    <w:rsid w:val="000134D7"/>
    <w:rsid w:val="00014CD1"/>
    <w:rsid w:val="000232A1"/>
    <w:rsid w:val="000741FD"/>
    <w:rsid w:val="00092DC0"/>
    <w:rsid w:val="000E3ED1"/>
    <w:rsid w:val="0010595A"/>
    <w:rsid w:val="00140157"/>
    <w:rsid w:val="00141988"/>
    <w:rsid w:val="001529BB"/>
    <w:rsid w:val="00191601"/>
    <w:rsid w:val="001B1A0F"/>
    <w:rsid w:val="001E0013"/>
    <w:rsid w:val="0021400C"/>
    <w:rsid w:val="00227F7B"/>
    <w:rsid w:val="00237711"/>
    <w:rsid w:val="00262958"/>
    <w:rsid w:val="002B6321"/>
    <w:rsid w:val="002E0915"/>
    <w:rsid w:val="002E58F1"/>
    <w:rsid w:val="00302B0A"/>
    <w:rsid w:val="00331D1F"/>
    <w:rsid w:val="00360206"/>
    <w:rsid w:val="00361389"/>
    <w:rsid w:val="00372912"/>
    <w:rsid w:val="003A2A68"/>
    <w:rsid w:val="003E63A9"/>
    <w:rsid w:val="00402C36"/>
    <w:rsid w:val="00412E31"/>
    <w:rsid w:val="0042568D"/>
    <w:rsid w:val="004920F2"/>
    <w:rsid w:val="00502826"/>
    <w:rsid w:val="005030F8"/>
    <w:rsid w:val="005072C3"/>
    <w:rsid w:val="0053528B"/>
    <w:rsid w:val="005354EF"/>
    <w:rsid w:val="0055618F"/>
    <w:rsid w:val="00582A45"/>
    <w:rsid w:val="005A143B"/>
    <w:rsid w:val="005C10A0"/>
    <w:rsid w:val="00627140"/>
    <w:rsid w:val="00675C3D"/>
    <w:rsid w:val="00681F80"/>
    <w:rsid w:val="006941C7"/>
    <w:rsid w:val="006A6626"/>
    <w:rsid w:val="006B1BE8"/>
    <w:rsid w:val="006E60AC"/>
    <w:rsid w:val="007007A3"/>
    <w:rsid w:val="00761802"/>
    <w:rsid w:val="00775468"/>
    <w:rsid w:val="007B1897"/>
    <w:rsid w:val="007B45C6"/>
    <w:rsid w:val="007C3729"/>
    <w:rsid w:val="007E1AFE"/>
    <w:rsid w:val="007E719C"/>
    <w:rsid w:val="007E7368"/>
    <w:rsid w:val="008009B4"/>
    <w:rsid w:val="0083384A"/>
    <w:rsid w:val="00845A3E"/>
    <w:rsid w:val="008575E9"/>
    <w:rsid w:val="008A4CF7"/>
    <w:rsid w:val="008D187F"/>
    <w:rsid w:val="00901019"/>
    <w:rsid w:val="009052FF"/>
    <w:rsid w:val="0091100A"/>
    <w:rsid w:val="00934C88"/>
    <w:rsid w:val="0097664F"/>
    <w:rsid w:val="009F00F2"/>
    <w:rsid w:val="009F7C02"/>
    <w:rsid w:val="00A33B2A"/>
    <w:rsid w:val="00A40A7E"/>
    <w:rsid w:val="00A520F9"/>
    <w:rsid w:val="00A52E45"/>
    <w:rsid w:val="00A82094"/>
    <w:rsid w:val="00A84D76"/>
    <w:rsid w:val="00AA5468"/>
    <w:rsid w:val="00AA70A1"/>
    <w:rsid w:val="00AD6770"/>
    <w:rsid w:val="00B07BEC"/>
    <w:rsid w:val="00B42CA9"/>
    <w:rsid w:val="00B814D2"/>
    <w:rsid w:val="00B938BA"/>
    <w:rsid w:val="00BA594F"/>
    <w:rsid w:val="00BC41AF"/>
    <w:rsid w:val="00CA30AA"/>
    <w:rsid w:val="00CA727E"/>
    <w:rsid w:val="00CB1AC7"/>
    <w:rsid w:val="00D06734"/>
    <w:rsid w:val="00D5253A"/>
    <w:rsid w:val="00D570DF"/>
    <w:rsid w:val="00D610E2"/>
    <w:rsid w:val="00D76A88"/>
    <w:rsid w:val="00D946CB"/>
    <w:rsid w:val="00DA6E40"/>
    <w:rsid w:val="00DB2AA8"/>
    <w:rsid w:val="00E176F8"/>
    <w:rsid w:val="00E2734B"/>
    <w:rsid w:val="00E374FB"/>
    <w:rsid w:val="00E4153A"/>
    <w:rsid w:val="00EC6593"/>
    <w:rsid w:val="00F06240"/>
    <w:rsid w:val="00F10A7A"/>
    <w:rsid w:val="00F26AAB"/>
    <w:rsid w:val="00F63E8C"/>
    <w:rsid w:val="00F9741F"/>
    <w:rsid w:val="00FC0F9A"/>
    <w:rsid w:val="00FE57AB"/>
    <w:rsid w:val="00FF45E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DC81B-CF11-4EBE-A80C-57747452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2024-02-27T20:04:00Z</cp:lastPrinted>
  <dcterms:created xsi:type="dcterms:W3CDTF">2024-02-27T20:04:00Z</dcterms:created>
  <dcterms:modified xsi:type="dcterms:W3CDTF">2024-02-27T20:04:00Z</dcterms:modified>
</cp:coreProperties>
</file>