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46F5C5" w14:textId="77777777" w:rsidR="0099164E" w:rsidRPr="0057323D" w:rsidRDefault="0099164E" w:rsidP="0099164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0C08F4" w14:textId="77777777" w:rsidR="00E00427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3003832"/>
      <w:r>
        <w:rPr>
          <w:rFonts w:ascii="Arial" w:hAnsi="Arial" w:cs="Arial"/>
          <w:b/>
          <w:bCs/>
          <w:sz w:val="22"/>
          <w:szCs w:val="22"/>
        </w:rPr>
        <w:t>Projeto de Lei nº 1.906/2023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2023, no valor de R$ 62.339,00 (sessenta e dois mil, trezentos e trinta e nove reais).</w:t>
      </w:r>
    </w:p>
    <w:p w14:paraId="28C05015" w14:textId="77777777" w:rsidR="00E00427" w:rsidRPr="00853BE1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22EAF6" w14:textId="77777777" w:rsidR="00700A49" w:rsidRPr="00700A49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001591A3" w:rsidR="00C83DF0" w:rsidRPr="00845F5A" w:rsidRDefault="00E00427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 xml:space="preserve">a construção de três unidades de cisternas.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16D300AC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9164E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700A49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67596"/>
    <w:rsid w:val="00275632"/>
    <w:rsid w:val="002C31B4"/>
    <w:rsid w:val="002D5DA2"/>
    <w:rsid w:val="002E59EF"/>
    <w:rsid w:val="0033658F"/>
    <w:rsid w:val="004D3649"/>
    <w:rsid w:val="004D6948"/>
    <w:rsid w:val="004F3B47"/>
    <w:rsid w:val="00521728"/>
    <w:rsid w:val="005B643B"/>
    <w:rsid w:val="005D1F98"/>
    <w:rsid w:val="00627D05"/>
    <w:rsid w:val="00700A49"/>
    <w:rsid w:val="00724819"/>
    <w:rsid w:val="0075424D"/>
    <w:rsid w:val="00806898"/>
    <w:rsid w:val="00845F5A"/>
    <w:rsid w:val="00894BE6"/>
    <w:rsid w:val="00937101"/>
    <w:rsid w:val="0099164E"/>
    <w:rsid w:val="00A44DBB"/>
    <w:rsid w:val="00B03B3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CE65E1"/>
    <w:rsid w:val="00DB324E"/>
    <w:rsid w:val="00E00427"/>
    <w:rsid w:val="00E33C2A"/>
    <w:rsid w:val="00E91CFA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2023-10-24T20:09:00Z</dcterms:created>
  <dcterms:modified xsi:type="dcterms:W3CDTF">2023-10-24T20:09:00Z</dcterms:modified>
</cp:coreProperties>
</file>