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04" w:rsidRDefault="00331404" w:rsidP="00331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331404" w:rsidRDefault="00331404" w:rsidP="00331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331404" w:rsidRDefault="00331404" w:rsidP="003314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31404" w:rsidRDefault="00331404" w:rsidP="0033140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Projetos de Lei do Poder Executivo: </w:t>
      </w:r>
    </w:p>
    <w:p w:rsidR="00331404" w:rsidRDefault="00331404" w:rsidP="0033140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31404" w:rsidRDefault="00331404" w:rsidP="0033140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1.807/2022</w:t>
      </w:r>
      <w:r>
        <w:rPr>
          <w:rFonts w:ascii="Arial" w:hAnsi="Arial" w:cs="Arial"/>
          <w:bCs/>
          <w:sz w:val="22"/>
          <w:szCs w:val="22"/>
        </w:rPr>
        <w:t>, de origem do Poder Executivo, dispõe sobre as diretrizes orçamentárias para o exercício financeiro de 2023.</w:t>
      </w:r>
    </w:p>
    <w:p w:rsidR="00331404" w:rsidRDefault="00331404" w:rsidP="00331404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331404" w:rsidRDefault="00331404" w:rsidP="00331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331404" w:rsidRDefault="00331404" w:rsidP="00331404">
      <w:pPr>
        <w:jc w:val="both"/>
        <w:rPr>
          <w:rFonts w:ascii="Arial" w:hAnsi="Arial" w:cs="Arial"/>
          <w:bCs/>
          <w:sz w:val="22"/>
          <w:szCs w:val="22"/>
        </w:rPr>
      </w:pPr>
    </w:p>
    <w:p w:rsidR="00331404" w:rsidRDefault="00331404" w:rsidP="0033140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Pública, considerando</w:t>
      </w:r>
      <w:r>
        <w:rPr>
          <w:rFonts w:ascii="Arial" w:hAnsi="Arial" w:cs="Arial"/>
          <w:sz w:val="22"/>
          <w:szCs w:val="22"/>
        </w:rPr>
        <w:t xml:space="preserve"> a competência e a iniciativa do Poder Executivo conforme art. 165 da CF e § 2º, I e nos termos dos artigos 6º inciso IV e art. 87, I, da Lei Orgânica Municipal de Lagoa Bonita do Sul/RS. </w:t>
      </w:r>
    </w:p>
    <w:p w:rsidR="00331404" w:rsidRDefault="00331404" w:rsidP="0033140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31404" w:rsidRDefault="00331404" w:rsidP="003314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Quanto ao prazo de encaminhamento embora este não esteja em conformidade com o art. 87, inciso II da Lei Orgânica municipal (até o dia 31 de agosto), como trata apenas de um prazo meramente ordenativo e não conclusivo, não há razões para obstaculizar a análise de mérito do projeto.</w:t>
      </w:r>
    </w:p>
    <w:p w:rsidR="00331404" w:rsidRDefault="00331404" w:rsidP="0033140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31404" w:rsidRDefault="00331404" w:rsidP="003314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31404" w:rsidRDefault="00331404" w:rsidP="003314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331404" w:rsidRDefault="00331404" w:rsidP="003314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31404" w:rsidRDefault="00331404" w:rsidP="003314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331404" w:rsidRDefault="00331404" w:rsidP="0033140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331404" w:rsidRDefault="00331404" w:rsidP="003314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331404" w:rsidRDefault="00331404" w:rsidP="00331404">
      <w:pPr>
        <w:jc w:val="center"/>
        <w:rPr>
          <w:rFonts w:ascii="Arial" w:hAnsi="Arial" w:cs="Arial"/>
          <w:b/>
          <w:sz w:val="22"/>
          <w:szCs w:val="22"/>
        </w:rPr>
      </w:pPr>
    </w:p>
    <w:p w:rsidR="00331404" w:rsidRDefault="00331404" w:rsidP="0033140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331404" w:rsidRDefault="00331404" w:rsidP="0033140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31404" w:rsidRDefault="00331404" w:rsidP="0033140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18 de outubro de 2022.</w:t>
      </w:r>
    </w:p>
    <w:p w:rsidR="00331404" w:rsidRDefault="00331404" w:rsidP="00331404">
      <w:pPr>
        <w:jc w:val="both"/>
        <w:rPr>
          <w:rFonts w:ascii="Arial" w:hAnsi="Arial" w:cs="Arial"/>
          <w:sz w:val="22"/>
          <w:szCs w:val="22"/>
        </w:rPr>
      </w:pPr>
    </w:p>
    <w:p w:rsidR="00331404" w:rsidRDefault="00331404" w:rsidP="0033140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A7C11" w:rsidRDefault="00FA7C11" w:rsidP="0033140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A7C11" w:rsidRDefault="00FA7C11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FA7C11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331404" w:rsidRDefault="00331404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</w:t>
      </w:r>
      <w:r w:rsidR="00FA7C11">
        <w:rPr>
          <w:rFonts w:ascii="Arial" w:hAnsi="Arial" w:cs="Arial"/>
          <w:sz w:val="20"/>
          <w:szCs w:val="20"/>
        </w:rPr>
        <w:t>_________</w:t>
      </w:r>
    </w:p>
    <w:p w:rsidR="00331404" w:rsidRDefault="00331404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331404" w:rsidRDefault="00331404" w:rsidP="00FA7C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  <w:r w:rsidR="00FA7C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Justiça e Redação final</w:t>
      </w:r>
    </w:p>
    <w:p w:rsidR="00331404" w:rsidRDefault="00FA7C11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331404" w:rsidRDefault="00331404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FA7C11" w:rsidRDefault="00331404" w:rsidP="00FA7C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FA7C11" w:rsidRDefault="00FA7C11" w:rsidP="00FA7C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A7C11" w:rsidRPr="00FA7C11" w:rsidRDefault="00FA7C11" w:rsidP="00FA7C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31404" w:rsidRDefault="00FA7C11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331404" w:rsidRDefault="00331404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331404" w:rsidRDefault="00331404" w:rsidP="003314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:rsidR="00FA7C11" w:rsidRDefault="00FA7C11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FA7C11" w:rsidSect="00FA7C11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331404" w:rsidRPr="00E840E4" w:rsidRDefault="0033140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33140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1E" w:rsidRDefault="00E7791E" w:rsidP="005B39B6">
      <w:r>
        <w:separator/>
      </w:r>
    </w:p>
  </w:endnote>
  <w:endnote w:type="continuationSeparator" w:id="1">
    <w:p w:rsidR="00E7791E" w:rsidRDefault="00E7791E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1E" w:rsidRDefault="00E7791E" w:rsidP="005B39B6">
      <w:r>
        <w:separator/>
      </w:r>
    </w:p>
  </w:footnote>
  <w:footnote w:type="continuationSeparator" w:id="1">
    <w:p w:rsidR="00E7791E" w:rsidRDefault="00E7791E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1F64C7"/>
    <w:rsid w:val="00203F8D"/>
    <w:rsid w:val="002A6A23"/>
    <w:rsid w:val="002D5927"/>
    <w:rsid w:val="002F060B"/>
    <w:rsid w:val="002F1FE9"/>
    <w:rsid w:val="002F3072"/>
    <w:rsid w:val="002F3FCF"/>
    <w:rsid w:val="00331404"/>
    <w:rsid w:val="003F29AA"/>
    <w:rsid w:val="00401278"/>
    <w:rsid w:val="00467086"/>
    <w:rsid w:val="004D710C"/>
    <w:rsid w:val="00582633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E65C2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7791E"/>
    <w:rsid w:val="00E840E4"/>
    <w:rsid w:val="00EF29AA"/>
    <w:rsid w:val="00F42286"/>
    <w:rsid w:val="00F6284E"/>
    <w:rsid w:val="00FA7C11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2022-10-25T12:09:00Z</cp:lastPrinted>
  <dcterms:created xsi:type="dcterms:W3CDTF">2022-10-18T17:46:00Z</dcterms:created>
  <dcterms:modified xsi:type="dcterms:W3CDTF">2022-10-25T12:16:00Z</dcterms:modified>
</cp:coreProperties>
</file>