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B4" w:rsidRPr="0057323D" w:rsidRDefault="007234B4" w:rsidP="00723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7234B4" w:rsidRPr="0057323D" w:rsidRDefault="007234B4" w:rsidP="00723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E </w:t>
      </w:r>
      <w:r w:rsidR="00A41CD1">
        <w:rPr>
          <w:rFonts w:ascii="Arial" w:hAnsi="Arial" w:cs="Arial"/>
          <w:b/>
          <w:sz w:val="22"/>
          <w:szCs w:val="22"/>
        </w:rPr>
        <w:t>REDAÇÃO FINAL</w:t>
      </w:r>
    </w:p>
    <w:p w:rsidR="007234B4" w:rsidRPr="0057323D" w:rsidRDefault="007234B4" w:rsidP="007234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234B4" w:rsidRPr="0057323D" w:rsidRDefault="007234B4" w:rsidP="007234B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7234B4" w:rsidRDefault="007234B4" w:rsidP="007234B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234B4" w:rsidRPr="0097692F" w:rsidRDefault="007234B4" w:rsidP="007234B4">
      <w:pPr>
        <w:jc w:val="both"/>
        <w:rPr>
          <w:rFonts w:ascii="Arial" w:hAnsi="Arial" w:cs="Arial"/>
          <w:i/>
          <w:sz w:val="22"/>
          <w:szCs w:val="22"/>
        </w:rPr>
      </w:pPr>
      <w:bookmarkStart w:id="0" w:name="_Hlk95398015"/>
      <w:r w:rsidRPr="0097692F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59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692F">
        <w:rPr>
          <w:rFonts w:ascii="Arial" w:hAnsi="Arial" w:cs="Arial"/>
          <w:sz w:val="22"/>
          <w:szCs w:val="22"/>
        </w:rPr>
        <w:t xml:space="preserve">de origem do Poder Executivo, que </w:t>
      </w:r>
      <w:r w:rsidRPr="0097692F">
        <w:rPr>
          <w:rFonts w:ascii="Arial" w:hAnsi="Arial" w:cs="Arial"/>
          <w:i/>
          <w:sz w:val="22"/>
          <w:szCs w:val="22"/>
        </w:rPr>
        <w:t>“autoriza o Poder Executivo Municipal a contratar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 xml:space="preserve">por prazo determinado, em razão de excepcional interesse </w:t>
      </w:r>
      <w:bookmarkStart w:id="1" w:name="_Hlk83729019"/>
      <w:r>
        <w:rPr>
          <w:rFonts w:ascii="Arial" w:hAnsi="Arial" w:cs="Arial"/>
          <w:i/>
          <w:sz w:val="22"/>
          <w:szCs w:val="22"/>
        </w:rPr>
        <w:t xml:space="preserve">público, onze professores </w:t>
      </w:r>
      <w:r w:rsidRPr="0097692F">
        <w:rPr>
          <w:rFonts w:ascii="Arial" w:hAnsi="Arial" w:cs="Arial"/>
          <w:i/>
          <w:sz w:val="22"/>
          <w:szCs w:val="22"/>
        </w:rPr>
        <w:t>e dá outras providências.</w:t>
      </w:r>
    </w:p>
    <w:bookmarkEnd w:id="0"/>
    <w:bookmarkEnd w:id="1"/>
    <w:p w:rsidR="007234B4" w:rsidRPr="0097692F" w:rsidRDefault="007234B4" w:rsidP="007234B4">
      <w:pPr>
        <w:jc w:val="both"/>
        <w:rPr>
          <w:rFonts w:ascii="Arial" w:hAnsi="Arial" w:cs="Arial"/>
          <w:i/>
          <w:sz w:val="22"/>
          <w:szCs w:val="22"/>
        </w:rPr>
      </w:pPr>
    </w:p>
    <w:p w:rsidR="007234B4" w:rsidRPr="0057323D" w:rsidRDefault="007234B4" w:rsidP="00723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7234B4" w:rsidRPr="0057323D" w:rsidRDefault="007234B4" w:rsidP="007234B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234B4" w:rsidRPr="0057323D" w:rsidRDefault="007234B4" w:rsidP="007234B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7234B4" w:rsidRDefault="007234B4" w:rsidP="007234B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234B4" w:rsidRPr="00F419EE" w:rsidRDefault="007234B4" w:rsidP="007234B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</w:t>
      </w:r>
      <w:r w:rsidRPr="00F419EE">
        <w:rPr>
          <w:rFonts w:ascii="Arial" w:hAnsi="Arial" w:cs="Arial"/>
          <w:sz w:val="22"/>
          <w:szCs w:val="22"/>
        </w:rPr>
        <w:t xml:space="preserve"> contrataç</w:t>
      </w:r>
      <w:r>
        <w:rPr>
          <w:rFonts w:ascii="Arial" w:hAnsi="Arial" w:cs="Arial"/>
          <w:sz w:val="22"/>
          <w:szCs w:val="22"/>
        </w:rPr>
        <w:t>ões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A</w:t>
      </w:r>
      <w:r>
        <w:rPr>
          <w:rFonts w:ascii="Arial" w:hAnsi="Arial" w:cs="Arial"/>
          <w:sz w:val="22"/>
          <w:szCs w:val="22"/>
        </w:rPr>
        <w:t xml:space="preserve">s contratações se justificam pela necessidade de completar o quadro de profissionais para iniciar o ano letivo, pois ocorreram pedidos de exoneração de professores efetivos e há também professoras gestantes que precisam ser substituídas. </w:t>
      </w:r>
    </w:p>
    <w:p w:rsidR="007234B4" w:rsidRPr="00F419EE" w:rsidRDefault="007234B4" w:rsidP="007234B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234B4" w:rsidRDefault="007234B4" w:rsidP="007234B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contratações respeitam</w:t>
      </w:r>
      <w:r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:rsidR="007234B4" w:rsidRDefault="007234B4" w:rsidP="007234B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234B4" w:rsidRPr="0057323D" w:rsidRDefault="007234B4" w:rsidP="007234B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7234B4" w:rsidRDefault="007234B4" w:rsidP="007234B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234B4" w:rsidRPr="00DB2AA8" w:rsidRDefault="007234B4" w:rsidP="007234B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7234B4" w:rsidRPr="0057323D" w:rsidRDefault="007234B4" w:rsidP="007234B4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7234B4" w:rsidRPr="0057323D" w:rsidRDefault="007234B4" w:rsidP="007234B4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7234B4" w:rsidRPr="0057323D" w:rsidRDefault="007234B4" w:rsidP="007234B4">
      <w:pPr>
        <w:jc w:val="center"/>
        <w:rPr>
          <w:rFonts w:ascii="Arial" w:hAnsi="Arial" w:cs="Arial"/>
          <w:b/>
          <w:sz w:val="22"/>
          <w:szCs w:val="22"/>
        </w:rPr>
      </w:pPr>
    </w:p>
    <w:p w:rsidR="007234B4" w:rsidRPr="0057323D" w:rsidRDefault="007234B4" w:rsidP="007234B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7234B4" w:rsidRDefault="007234B4" w:rsidP="007234B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234B4" w:rsidRDefault="007234B4" w:rsidP="007234B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10 de fevereiro de 2022.</w:t>
      </w:r>
    </w:p>
    <w:p w:rsidR="007234B4" w:rsidRPr="0057323D" w:rsidRDefault="007234B4" w:rsidP="007234B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234B4" w:rsidRDefault="007234B4" w:rsidP="007234B4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7234B4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7234B4" w:rsidRPr="00AB123C" w:rsidRDefault="007234B4" w:rsidP="007234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7234B4" w:rsidRPr="00AB123C" w:rsidRDefault="007234B4" w:rsidP="007234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7234B4" w:rsidRDefault="007234B4" w:rsidP="005E3BD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  <w:r>
        <w:rPr>
          <w:rFonts w:ascii="Arial" w:hAnsi="Arial" w:cs="Arial"/>
          <w:sz w:val="20"/>
          <w:szCs w:val="20"/>
        </w:rPr>
        <w:t xml:space="preserve"> Justiça e Redação final</w:t>
      </w:r>
    </w:p>
    <w:p w:rsidR="007234B4" w:rsidRDefault="007234B4" w:rsidP="007234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7234B4" w:rsidRPr="00AB123C" w:rsidRDefault="007234B4" w:rsidP="007234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7234B4" w:rsidRPr="00AB123C" w:rsidRDefault="007234B4" w:rsidP="007234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AB123C">
        <w:rPr>
          <w:rFonts w:ascii="Arial" w:hAnsi="Arial" w:cs="Arial"/>
          <w:sz w:val="20"/>
          <w:szCs w:val="20"/>
        </w:rPr>
        <w:t xml:space="preserve"> da Comissã</w:t>
      </w:r>
      <w:r>
        <w:rPr>
          <w:rFonts w:ascii="Arial" w:hAnsi="Arial" w:cs="Arial"/>
          <w:sz w:val="20"/>
          <w:szCs w:val="20"/>
        </w:rPr>
        <w:t>o</w:t>
      </w:r>
    </w:p>
    <w:p w:rsidR="007234B4" w:rsidRDefault="007234B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7234B4" w:rsidSect="005E3BDC">
          <w:type w:val="continuous"/>
          <w:pgSz w:w="11906" w:h="16838"/>
          <w:pgMar w:top="1417" w:right="1701" w:bottom="851" w:left="1701" w:header="708" w:footer="708" w:gutter="0"/>
          <w:cols w:num="2" w:space="708"/>
          <w:docGrid w:linePitch="360"/>
        </w:sect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54F" w:rsidRDefault="0072254F" w:rsidP="005B39B6">
      <w:r>
        <w:separator/>
      </w:r>
    </w:p>
  </w:endnote>
  <w:endnote w:type="continuationSeparator" w:id="1">
    <w:p w:rsidR="0072254F" w:rsidRDefault="0072254F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54F" w:rsidRDefault="0072254F" w:rsidP="005B39B6">
      <w:r>
        <w:separator/>
      </w:r>
    </w:p>
  </w:footnote>
  <w:footnote w:type="continuationSeparator" w:id="1">
    <w:p w:rsidR="0072254F" w:rsidRDefault="0072254F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5E3BDC"/>
    <w:rsid w:val="0063276B"/>
    <w:rsid w:val="00642349"/>
    <w:rsid w:val="00656020"/>
    <w:rsid w:val="0072254F"/>
    <w:rsid w:val="007234B4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41CD1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  <w:rsid w:val="00FC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4</cp:revision>
  <cp:lastPrinted>2022-01-11T18:28:00Z</cp:lastPrinted>
  <dcterms:created xsi:type="dcterms:W3CDTF">2022-02-10T19:06:00Z</dcterms:created>
  <dcterms:modified xsi:type="dcterms:W3CDTF">2022-02-10T19:49:00Z</dcterms:modified>
</cp:coreProperties>
</file>